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1B7E5" w14:textId="0DAEE04F" w:rsidR="00081AAD" w:rsidRDefault="00081AAD" w:rsidP="77314C9F">
      <w:pPr>
        <w:spacing w:after="0"/>
        <w:jc w:val="center"/>
      </w:pPr>
      <w:r>
        <w:rPr>
          <w:noProof/>
        </w:rPr>
        <w:drawing>
          <wp:inline distT="0" distB="0" distL="0" distR="0" wp14:anchorId="6CF8A13C" wp14:editId="18FD0DD7">
            <wp:extent cx="2113119" cy="876300"/>
            <wp:effectExtent l="0" t="0" r="1905" b="0"/>
            <wp:docPr id="1430776408" name="Picture 1430776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4129" t="8647" r="3340" b="10977"/>
                    <a:stretch/>
                  </pic:blipFill>
                  <pic:spPr bwMode="auto">
                    <a:xfrm>
                      <a:off x="0" y="0"/>
                      <a:ext cx="2134814" cy="885297"/>
                    </a:xfrm>
                    <a:prstGeom prst="rect">
                      <a:avLst/>
                    </a:prstGeom>
                    <a:ln>
                      <a:noFill/>
                    </a:ln>
                    <a:extLst>
                      <a:ext uri="{53640926-AAD7-44D8-BBD7-CCE9431645EC}">
                        <a14:shadowObscured xmlns:a14="http://schemas.microsoft.com/office/drawing/2010/main"/>
                      </a:ext>
                    </a:extLst>
                  </pic:spPr>
                </pic:pic>
              </a:graphicData>
            </a:graphic>
          </wp:inline>
        </w:drawing>
      </w:r>
    </w:p>
    <w:p w14:paraId="2880B90E" w14:textId="2649B094" w:rsidR="000458B7" w:rsidRPr="000458B7" w:rsidRDefault="04E93442" w:rsidP="77314C9F">
      <w:pPr>
        <w:spacing w:after="0"/>
        <w:jc w:val="center"/>
        <w:rPr>
          <w:b/>
          <w:bCs/>
          <w:sz w:val="40"/>
          <w:szCs w:val="40"/>
          <w:lang w:val="en-US"/>
        </w:rPr>
      </w:pPr>
      <w:proofErr w:type="spellStart"/>
      <w:r w:rsidRPr="000458B7">
        <w:rPr>
          <w:b/>
          <w:bCs/>
          <w:color w:val="FA8006"/>
          <w:sz w:val="40"/>
          <w:szCs w:val="40"/>
          <w:lang w:val="en-US"/>
        </w:rPr>
        <w:t>ORANGEHealth</w:t>
      </w:r>
      <w:proofErr w:type="spellEnd"/>
      <w:r w:rsidR="1BB054DE" w:rsidRPr="000458B7">
        <w:rPr>
          <w:b/>
          <w:bCs/>
          <w:color w:val="FA8006"/>
          <w:sz w:val="40"/>
          <w:szCs w:val="40"/>
          <w:lang w:val="en-US"/>
        </w:rPr>
        <w:t xml:space="preserve"> </w:t>
      </w:r>
      <w:r w:rsidRPr="000458B7">
        <w:rPr>
          <w:b/>
          <w:bCs/>
          <w:sz w:val="40"/>
          <w:szCs w:val="40"/>
          <w:lang w:val="en-US"/>
        </w:rPr>
        <w:t>PPS</w:t>
      </w:r>
      <w:r w:rsidR="7E4440DA" w:rsidRPr="000458B7">
        <w:rPr>
          <w:b/>
          <w:bCs/>
          <w:sz w:val="40"/>
          <w:szCs w:val="40"/>
          <w:lang w:val="en-US"/>
        </w:rPr>
        <w:t xml:space="preserve"> </w:t>
      </w:r>
      <w:r w:rsidR="34234522" w:rsidRPr="000458B7">
        <w:rPr>
          <w:b/>
          <w:bCs/>
          <w:sz w:val="40"/>
          <w:szCs w:val="40"/>
          <w:lang w:val="en-US"/>
        </w:rPr>
        <w:t xml:space="preserve">Pre-Proposal </w:t>
      </w:r>
      <w:r w:rsidR="000458B7" w:rsidRPr="000458B7">
        <w:rPr>
          <w:b/>
          <w:bCs/>
          <w:sz w:val="40"/>
          <w:szCs w:val="40"/>
          <w:lang w:val="en-US"/>
        </w:rPr>
        <w:t>ronde 2026</w:t>
      </w:r>
    </w:p>
    <w:p w14:paraId="5AD2FB0C" w14:textId="4491BE98" w:rsidR="04E93442" w:rsidRPr="000458B7" w:rsidRDefault="34234522" w:rsidP="77314C9F">
      <w:pPr>
        <w:spacing w:after="0"/>
        <w:jc w:val="center"/>
        <w:rPr>
          <w:b/>
          <w:bCs/>
          <w:sz w:val="40"/>
          <w:szCs w:val="40"/>
        </w:rPr>
      </w:pPr>
      <w:r w:rsidRPr="000458B7">
        <w:rPr>
          <w:b/>
          <w:bCs/>
          <w:sz w:val="40"/>
          <w:szCs w:val="40"/>
        </w:rPr>
        <w:t>“</w:t>
      </w:r>
      <w:bookmarkStart w:id="0" w:name="_Hlk220059813"/>
      <w:r w:rsidR="000458B7" w:rsidRPr="000458B7">
        <w:rPr>
          <w:b/>
          <w:bCs/>
          <w:sz w:val="40"/>
          <w:szCs w:val="40"/>
        </w:rPr>
        <w:t>Passende, Persoonsgerichte, Effectieve &amp; Doelmatige Zorg</w:t>
      </w:r>
      <w:bookmarkEnd w:id="0"/>
      <w:r w:rsidRPr="000458B7">
        <w:rPr>
          <w:b/>
          <w:bCs/>
          <w:sz w:val="40"/>
          <w:szCs w:val="40"/>
        </w:rPr>
        <w:t xml:space="preserve">” </w:t>
      </w:r>
    </w:p>
    <w:p w14:paraId="44D0A919" w14:textId="133192A7" w:rsidR="003265D3" w:rsidRDefault="003265D3" w:rsidP="77314C9F">
      <w:pPr>
        <w:pStyle w:val="Normaalweb"/>
        <w:shd w:val="clear" w:color="auto" w:fill="FFFFFF" w:themeFill="background2"/>
        <w:spacing w:before="0" w:beforeAutospacing="0" w:after="0" w:afterAutospacing="0" w:line="276" w:lineRule="auto"/>
        <w:ind w:right="-142"/>
        <w:rPr>
          <w:rFonts w:ascii="Calibri" w:hAnsi="Calibri" w:cs="Segoe UI"/>
          <w:b/>
          <w:bCs/>
          <w:sz w:val="22"/>
          <w:szCs w:val="22"/>
        </w:rPr>
      </w:pPr>
      <w:r>
        <w:rPr>
          <w:rFonts w:ascii="Calibri" w:hAnsi="Calibri" w:cs="Segoe UI"/>
          <w:b/>
          <w:bCs/>
          <w:sz w:val="22"/>
          <w:szCs w:val="22"/>
        </w:rPr>
        <w:t>Inhoud</w:t>
      </w:r>
    </w:p>
    <w:p w14:paraId="3435C733" w14:textId="5736B559" w:rsidR="00FE7276" w:rsidRPr="001927FE" w:rsidRDefault="07B4070A" w:rsidP="00FE7276">
      <w:pPr>
        <w:pStyle w:val="Normaalweb"/>
        <w:shd w:val="clear" w:color="auto" w:fill="FFFFFF" w:themeFill="background2"/>
        <w:spacing w:before="0" w:beforeAutospacing="0" w:after="0" w:afterAutospacing="0" w:line="276" w:lineRule="auto"/>
        <w:ind w:right="-142"/>
        <w:rPr>
          <w:rFonts w:ascii="Calibri" w:hAnsi="Calibri" w:cs="Segoe UI"/>
          <w:sz w:val="22"/>
          <w:szCs w:val="22"/>
          <w:u w:val="single"/>
        </w:rPr>
      </w:pPr>
      <w:r w:rsidRPr="003265D3">
        <w:rPr>
          <w:rFonts w:ascii="Calibri" w:hAnsi="Calibri" w:cs="Segoe UI"/>
          <w:sz w:val="22"/>
          <w:szCs w:val="22"/>
        </w:rPr>
        <w:t xml:space="preserve">In dit document zijn </w:t>
      </w:r>
      <w:r w:rsidR="00812B9A" w:rsidRPr="003265D3">
        <w:rPr>
          <w:rFonts w:ascii="Calibri" w:hAnsi="Calibri" w:cs="Segoe UI"/>
          <w:sz w:val="22"/>
          <w:szCs w:val="22"/>
        </w:rPr>
        <w:t xml:space="preserve">allereerst </w:t>
      </w:r>
      <w:r w:rsidRPr="003265D3">
        <w:rPr>
          <w:rFonts w:ascii="Calibri" w:hAnsi="Calibri" w:cs="Segoe UI"/>
          <w:sz w:val="22"/>
          <w:szCs w:val="22"/>
        </w:rPr>
        <w:t>belangrijke punten van Orange Health PPS ronde 202</w:t>
      </w:r>
      <w:r w:rsidR="000458B7">
        <w:rPr>
          <w:rFonts w:ascii="Calibri" w:hAnsi="Calibri" w:cs="Segoe UI"/>
          <w:sz w:val="22"/>
          <w:szCs w:val="22"/>
        </w:rPr>
        <w:t>6</w:t>
      </w:r>
      <w:r w:rsidRPr="003265D3">
        <w:rPr>
          <w:rFonts w:ascii="Calibri" w:hAnsi="Calibri" w:cs="Segoe UI"/>
          <w:sz w:val="22"/>
          <w:szCs w:val="22"/>
        </w:rPr>
        <w:t xml:space="preserve"> samengevat. </w:t>
      </w:r>
      <w:r w:rsidR="00FE7276" w:rsidRPr="001927FE">
        <w:rPr>
          <w:rFonts w:ascii="Calibri" w:hAnsi="Calibri" w:cs="Segoe UI"/>
          <w:sz w:val="22"/>
          <w:szCs w:val="22"/>
          <w:u w:val="single"/>
        </w:rPr>
        <w:t>Daarna vind u uitleg en het invul format voor de vooraanvraag (“pre-</w:t>
      </w:r>
      <w:proofErr w:type="spellStart"/>
      <w:r w:rsidR="00FE7276" w:rsidRPr="001927FE">
        <w:rPr>
          <w:rFonts w:ascii="Calibri" w:hAnsi="Calibri" w:cs="Segoe UI"/>
          <w:sz w:val="22"/>
          <w:szCs w:val="22"/>
          <w:u w:val="single"/>
        </w:rPr>
        <w:t>proposal</w:t>
      </w:r>
      <w:proofErr w:type="spellEnd"/>
      <w:r w:rsidR="00FE7276" w:rsidRPr="001927FE">
        <w:rPr>
          <w:rFonts w:ascii="Calibri" w:hAnsi="Calibri" w:cs="Segoe UI"/>
          <w:sz w:val="22"/>
          <w:szCs w:val="22"/>
          <w:u w:val="single"/>
        </w:rPr>
        <w:t xml:space="preserve">”). </w:t>
      </w:r>
    </w:p>
    <w:p w14:paraId="0C7AFA52" w14:textId="604D3C35" w:rsidR="77314C9F" w:rsidRPr="001927FE" w:rsidRDefault="009E2B5C" w:rsidP="77314C9F">
      <w:pPr>
        <w:pStyle w:val="Normaalweb"/>
        <w:shd w:val="clear" w:color="auto" w:fill="FFFFFF" w:themeFill="background2"/>
        <w:spacing w:before="0" w:beforeAutospacing="0" w:after="0" w:afterAutospacing="0" w:line="276" w:lineRule="auto"/>
        <w:ind w:right="-142"/>
        <w:rPr>
          <w:rFonts w:ascii="Calibri" w:hAnsi="Calibri" w:cs="Segoe UI"/>
          <w:sz w:val="22"/>
          <w:szCs w:val="22"/>
          <w:u w:val="single"/>
        </w:rPr>
      </w:pPr>
      <w:r w:rsidRPr="001927FE">
        <w:rPr>
          <w:rFonts w:ascii="Calibri" w:hAnsi="Calibri" w:cs="Segoe UI"/>
          <w:sz w:val="22"/>
          <w:szCs w:val="22"/>
          <w:u w:val="single"/>
        </w:rPr>
        <w:t>Desalniettemin is h</w:t>
      </w:r>
      <w:r w:rsidR="008427E8" w:rsidRPr="001927FE">
        <w:rPr>
          <w:rFonts w:ascii="Calibri" w:hAnsi="Calibri" w:cs="Segoe UI"/>
          <w:sz w:val="22"/>
          <w:szCs w:val="22"/>
          <w:u w:val="single"/>
        </w:rPr>
        <w:t xml:space="preserve">et belangrijk dat u de volledige </w:t>
      </w:r>
      <w:r w:rsidR="07B4070A" w:rsidRPr="001927FE">
        <w:rPr>
          <w:rFonts w:ascii="Calibri" w:hAnsi="Calibri" w:cs="Segoe UI"/>
          <w:sz w:val="22"/>
          <w:szCs w:val="22"/>
          <w:u w:val="single"/>
        </w:rPr>
        <w:t xml:space="preserve"> </w:t>
      </w:r>
      <w:r w:rsidR="07B4070A" w:rsidRPr="001927FE">
        <w:rPr>
          <w:rFonts w:asciiTheme="majorHAnsi" w:hAnsiTheme="majorHAnsi" w:cstheme="majorHAnsi"/>
          <w:sz w:val="22"/>
          <w:szCs w:val="22"/>
          <w:u w:val="single"/>
        </w:rPr>
        <w:t xml:space="preserve">call-tekst op </w:t>
      </w:r>
      <w:hyperlink r:id="rId12">
        <w:r w:rsidR="07B4070A" w:rsidRPr="001927FE">
          <w:rPr>
            <w:rStyle w:val="Hyperlink"/>
            <w:rFonts w:asciiTheme="majorHAnsi" w:hAnsiTheme="majorHAnsi" w:cstheme="majorHAnsi"/>
            <w:sz w:val="22"/>
            <w:szCs w:val="22"/>
          </w:rPr>
          <w:t>https://orangehealth.nl/</w:t>
        </w:r>
      </w:hyperlink>
      <w:r w:rsidR="00012232" w:rsidRPr="001927FE">
        <w:rPr>
          <w:rFonts w:asciiTheme="majorHAnsi" w:hAnsiTheme="majorHAnsi" w:cstheme="majorHAnsi"/>
          <w:sz w:val="22"/>
          <w:szCs w:val="22"/>
          <w:u w:val="single"/>
        </w:rPr>
        <w:t xml:space="preserve"> leest</w:t>
      </w:r>
      <w:r w:rsidR="004E13F2" w:rsidRPr="001927FE">
        <w:rPr>
          <w:rFonts w:asciiTheme="majorHAnsi" w:hAnsiTheme="majorHAnsi" w:cstheme="majorHAnsi"/>
          <w:sz w:val="22"/>
          <w:szCs w:val="22"/>
          <w:u w:val="single"/>
        </w:rPr>
        <w:t>.</w:t>
      </w:r>
      <w:r w:rsidR="004E13F2" w:rsidRPr="001927FE">
        <w:rPr>
          <w:rFonts w:ascii="Calibri" w:hAnsi="Calibri" w:cs="Segoe UI"/>
          <w:sz w:val="22"/>
          <w:szCs w:val="22"/>
          <w:u w:val="single"/>
        </w:rPr>
        <w:t xml:space="preserve"> </w:t>
      </w:r>
    </w:p>
    <w:p w14:paraId="3D3ECDF6" w14:textId="77777777" w:rsidR="003265D3" w:rsidRDefault="003265D3" w:rsidP="77314C9F">
      <w:pPr>
        <w:pStyle w:val="Normaalweb"/>
        <w:shd w:val="clear" w:color="auto" w:fill="FFFFFF" w:themeFill="background2"/>
        <w:spacing w:before="0" w:beforeAutospacing="0" w:after="0" w:afterAutospacing="0" w:line="276" w:lineRule="auto"/>
        <w:ind w:right="-142"/>
        <w:rPr>
          <w:rFonts w:ascii="Calibri" w:hAnsi="Calibri" w:cs="Segoe UI"/>
          <w:b/>
          <w:bCs/>
          <w:sz w:val="22"/>
          <w:szCs w:val="22"/>
        </w:rPr>
      </w:pPr>
    </w:p>
    <w:p w14:paraId="67251354" w14:textId="1FCEB00C" w:rsidR="1D1FBD8F" w:rsidRDefault="1D1FBD8F" w:rsidP="77314C9F">
      <w:pPr>
        <w:pStyle w:val="Normaalweb"/>
        <w:shd w:val="clear" w:color="auto" w:fill="FFFFFF" w:themeFill="background2"/>
        <w:spacing w:before="0" w:beforeAutospacing="0" w:after="0" w:afterAutospacing="0" w:line="276" w:lineRule="auto"/>
        <w:ind w:right="-142"/>
        <w:rPr>
          <w:rFonts w:ascii="Calibri" w:hAnsi="Calibri" w:cs="Segoe UI"/>
          <w:b/>
          <w:bCs/>
          <w:sz w:val="22"/>
          <w:szCs w:val="22"/>
        </w:rPr>
      </w:pPr>
      <w:r w:rsidRPr="77314C9F">
        <w:rPr>
          <w:rFonts w:ascii="Calibri" w:hAnsi="Calibri" w:cs="Segoe UI"/>
          <w:b/>
          <w:bCs/>
          <w:sz w:val="22"/>
          <w:szCs w:val="22"/>
        </w:rPr>
        <w:t xml:space="preserve">Het programma in </w:t>
      </w:r>
      <w:r w:rsidR="009D1A43">
        <w:rPr>
          <w:rFonts w:ascii="Calibri" w:hAnsi="Calibri" w:cs="Segoe UI"/>
          <w:b/>
          <w:bCs/>
          <w:sz w:val="22"/>
          <w:szCs w:val="22"/>
        </w:rPr>
        <w:t>7</w:t>
      </w:r>
      <w:r w:rsidR="006E6E15" w:rsidRPr="77314C9F">
        <w:rPr>
          <w:rFonts w:ascii="Calibri" w:hAnsi="Calibri" w:cs="Segoe UI"/>
          <w:b/>
          <w:bCs/>
          <w:sz w:val="22"/>
          <w:szCs w:val="22"/>
        </w:rPr>
        <w:t xml:space="preserve"> </w:t>
      </w:r>
      <w:proofErr w:type="spellStart"/>
      <w:r w:rsidRPr="77314C9F">
        <w:rPr>
          <w:rFonts w:ascii="Calibri" w:hAnsi="Calibri" w:cs="Segoe UI"/>
          <w:b/>
          <w:bCs/>
          <w:sz w:val="22"/>
          <w:szCs w:val="22"/>
        </w:rPr>
        <w:t>h</w:t>
      </w:r>
      <w:r w:rsidR="72D7C825" w:rsidRPr="77314C9F">
        <w:rPr>
          <w:rFonts w:ascii="Calibri" w:hAnsi="Calibri" w:cs="Segoe UI"/>
          <w:b/>
          <w:bCs/>
          <w:sz w:val="22"/>
          <w:szCs w:val="22"/>
        </w:rPr>
        <w:t>ighlights</w:t>
      </w:r>
      <w:proofErr w:type="spellEnd"/>
      <w:r w:rsidR="640E98C0" w:rsidRPr="77314C9F">
        <w:rPr>
          <w:rFonts w:ascii="Calibri" w:hAnsi="Calibri" w:cs="Segoe UI"/>
          <w:b/>
          <w:bCs/>
          <w:sz w:val="22"/>
          <w:szCs w:val="22"/>
        </w:rPr>
        <w:t xml:space="preserve"> – </w:t>
      </w:r>
    </w:p>
    <w:p w14:paraId="7F8E7254" w14:textId="1B92214C" w:rsidR="72D7C825" w:rsidRDefault="72D7C825" w:rsidP="77314C9F">
      <w:pPr>
        <w:pStyle w:val="Lijstalinea"/>
        <w:numPr>
          <w:ilvl w:val="0"/>
          <w:numId w:val="19"/>
        </w:numPr>
        <w:shd w:val="clear" w:color="auto" w:fill="FFFFFF" w:themeFill="background2"/>
        <w:spacing w:after="0"/>
        <w:rPr>
          <w:rFonts w:cs="Segoe UI"/>
          <w:lang w:eastAsia="nl-NL"/>
        </w:rPr>
      </w:pPr>
      <w:r w:rsidRPr="77314C9F">
        <w:rPr>
          <w:rFonts w:cs="Segoe UI"/>
          <w:lang w:eastAsia="nl-NL"/>
        </w:rPr>
        <w:t>In 202</w:t>
      </w:r>
      <w:r w:rsidR="004055C8">
        <w:rPr>
          <w:rFonts w:cs="Segoe UI"/>
          <w:lang w:eastAsia="nl-NL"/>
        </w:rPr>
        <w:t>6</w:t>
      </w:r>
      <w:r w:rsidRPr="77314C9F">
        <w:rPr>
          <w:rFonts w:cs="Segoe UI"/>
          <w:lang w:eastAsia="nl-NL"/>
        </w:rPr>
        <w:t xml:space="preserve"> zijn </w:t>
      </w:r>
      <w:r w:rsidR="6D2BEB91" w:rsidRPr="77314C9F">
        <w:rPr>
          <w:rFonts w:cs="Segoe UI"/>
          <w:lang w:eastAsia="nl-NL"/>
        </w:rPr>
        <w:t xml:space="preserve">ca. </w:t>
      </w:r>
      <w:r w:rsidR="004055C8">
        <w:rPr>
          <w:rFonts w:cs="Segoe UI"/>
          <w:lang w:eastAsia="nl-NL"/>
        </w:rPr>
        <w:t>8</w:t>
      </w:r>
      <w:r w:rsidRPr="77314C9F">
        <w:rPr>
          <w:rFonts w:cs="Segoe UI"/>
          <w:lang w:eastAsia="nl-NL"/>
        </w:rPr>
        <w:t xml:space="preserve"> </w:t>
      </w:r>
      <w:proofErr w:type="spellStart"/>
      <w:r w:rsidR="0E11E943" w:rsidRPr="77314C9F">
        <w:rPr>
          <w:rFonts w:cs="Segoe UI"/>
          <w:lang w:eastAsia="nl-NL"/>
        </w:rPr>
        <w:t>ORANGEHealth</w:t>
      </w:r>
      <w:proofErr w:type="spellEnd"/>
      <w:r w:rsidR="0E11E943" w:rsidRPr="77314C9F">
        <w:rPr>
          <w:rFonts w:cs="Segoe UI"/>
          <w:lang w:eastAsia="nl-NL"/>
        </w:rPr>
        <w:t xml:space="preserve"> </w:t>
      </w:r>
      <w:r w:rsidR="7EC21B11" w:rsidRPr="77314C9F">
        <w:rPr>
          <w:rFonts w:cs="Segoe UI"/>
          <w:lang w:eastAsia="nl-NL"/>
        </w:rPr>
        <w:t xml:space="preserve">projecten </w:t>
      </w:r>
      <w:r w:rsidRPr="77314C9F">
        <w:rPr>
          <w:rFonts w:cs="Segoe UI"/>
          <w:lang w:eastAsia="nl-NL"/>
        </w:rPr>
        <w:t xml:space="preserve">te honoreren met </w:t>
      </w:r>
      <w:r w:rsidR="3EB5B3F0" w:rsidRPr="77314C9F">
        <w:rPr>
          <w:rFonts w:cs="Segoe UI"/>
          <w:lang w:eastAsia="nl-NL"/>
        </w:rPr>
        <w:t xml:space="preserve">elk </w:t>
      </w:r>
      <w:r w:rsidRPr="77314C9F">
        <w:rPr>
          <w:rFonts w:cs="Segoe UI"/>
          <w:lang w:eastAsia="nl-NL"/>
        </w:rPr>
        <w:t xml:space="preserve">een PPS bijdrage </w:t>
      </w:r>
      <w:r w:rsidR="5620CCCB" w:rsidRPr="77314C9F">
        <w:rPr>
          <w:rFonts w:cs="Segoe UI"/>
          <w:lang w:eastAsia="nl-NL"/>
        </w:rPr>
        <w:t xml:space="preserve">van </w:t>
      </w:r>
      <w:r w:rsidRPr="77314C9F">
        <w:rPr>
          <w:rFonts w:cs="Segoe UI"/>
          <w:lang w:eastAsia="nl-NL"/>
        </w:rPr>
        <w:t>100</w:t>
      </w:r>
      <w:r w:rsidR="004055C8">
        <w:rPr>
          <w:rFonts w:cs="Segoe UI"/>
          <w:lang w:eastAsia="nl-NL"/>
        </w:rPr>
        <w:t>-250</w:t>
      </w:r>
      <w:r w:rsidRPr="77314C9F">
        <w:rPr>
          <w:rFonts w:cs="Segoe UI"/>
          <w:lang w:eastAsia="nl-NL"/>
        </w:rPr>
        <w:t>k€</w:t>
      </w:r>
      <w:r w:rsidR="6DBEFBE3" w:rsidRPr="77314C9F">
        <w:rPr>
          <w:rFonts w:cs="Segoe UI"/>
          <w:lang w:eastAsia="nl-NL"/>
        </w:rPr>
        <w:t>.</w:t>
      </w:r>
    </w:p>
    <w:p w14:paraId="56C3D635" w14:textId="5E43A21F" w:rsidR="345FC0A1" w:rsidRDefault="345FC0A1" w:rsidP="77314C9F">
      <w:pPr>
        <w:pStyle w:val="Lijstalinea"/>
        <w:numPr>
          <w:ilvl w:val="0"/>
          <w:numId w:val="19"/>
        </w:numPr>
        <w:shd w:val="clear" w:color="auto" w:fill="FFFFFF" w:themeFill="background2"/>
        <w:spacing w:after="0"/>
        <w:rPr>
          <w:rFonts w:cs="Segoe UI"/>
          <w:lang w:eastAsia="nl-NL"/>
        </w:rPr>
      </w:pPr>
      <w:r w:rsidRPr="77314C9F">
        <w:rPr>
          <w:rFonts w:cs="Segoe UI"/>
          <w:lang w:eastAsia="nl-NL"/>
        </w:rPr>
        <w:t xml:space="preserve">Consortia bestaan uit minimaal 2 </w:t>
      </w:r>
      <w:proofErr w:type="spellStart"/>
      <w:r w:rsidRPr="77314C9F">
        <w:rPr>
          <w:rFonts w:cs="Segoe UI"/>
          <w:lang w:eastAsia="nl-NL"/>
        </w:rPr>
        <w:t>ORANGEHealth</w:t>
      </w:r>
      <w:proofErr w:type="spellEnd"/>
      <w:r w:rsidRPr="77314C9F">
        <w:rPr>
          <w:rFonts w:cs="Segoe UI"/>
          <w:lang w:eastAsia="nl-NL"/>
        </w:rPr>
        <w:t xml:space="preserve"> </w:t>
      </w:r>
      <w:r w:rsidR="2387B3C1" w:rsidRPr="77314C9F">
        <w:rPr>
          <w:rFonts w:cs="Segoe UI"/>
          <w:lang w:eastAsia="nl-NL"/>
        </w:rPr>
        <w:t>kern</w:t>
      </w:r>
      <w:r w:rsidRPr="77314C9F">
        <w:rPr>
          <w:rFonts w:cs="Segoe UI"/>
          <w:lang w:eastAsia="nl-NL"/>
        </w:rPr>
        <w:t xml:space="preserve">partners </w:t>
      </w:r>
      <w:r w:rsidR="00F35F25">
        <w:rPr>
          <w:rFonts w:cs="Segoe UI"/>
          <w:lang w:eastAsia="nl-NL"/>
        </w:rPr>
        <w:t xml:space="preserve">(universiteit en hogeschool) </w:t>
      </w:r>
      <w:r w:rsidR="0509C4D3" w:rsidRPr="77314C9F">
        <w:rPr>
          <w:rFonts w:cs="Segoe UI"/>
          <w:lang w:eastAsia="nl-NL"/>
        </w:rPr>
        <w:t>+</w:t>
      </w:r>
      <w:r w:rsidRPr="77314C9F">
        <w:rPr>
          <w:rFonts w:cs="Segoe UI"/>
          <w:lang w:eastAsia="nl-NL"/>
        </w:rPr>
        <w:t xml:space="preserve"> een Nederlandse private partij</w:t>
      </w:r>
      <w:r w:rsidR="46E09DAC" w:rsidRPr="77314C9F">
        <w:rPr>
          <w:rFonts w:cs="Segoe UI"/>
          <w:lang w:eastAsia="nl-NL"/>
        </w:rPr>
        <w:t>.</w:t>
      </w:r>
    </w:p>
    <w:p w14:paraId="48DA6EA3" w14:textId="1F545374" w:rsidR="1771D67F" w:rsidRDefault="1771D67F" w:rsidP="77314C9F">
      <w:pPr>
        <w:pStyle w:val="Lijstalinea"/>
        <w:numPr>
          <w:ilvl w:val="0"/>
          <w:numId w:val="19"/>
        </w:numPr>
        <w:shd w:val="clear" w:color="auto" w:fill="FFFFFF" w:themeFill="background2"/>
        <w:spacing w:after="0"/>
        <w:rPr>
          <w:rFonts w:cs="Segoe UI"/>
          <w:lang w:eastAsia="nl-NL"/>
        </w:rPr>
      </w:pPr>
      <w:r w:rsidRPr="77314C9F">
        <w:rPr>
          <w:rFonts w:cs="Segoe UI"/>
          <w:lang w:eastAsia="nl-NL"/>
        </w:rPr>
        <w:t>Looptijd is 24</w:t>
      </w:r>
      <w:r w:rsidR="004055C8">
        <w:rPr>
          <w:rFonts w:cs="Segoe UI"/>
          <w:lang w:eastAsia="nl-NL"/>
        </w:rPr>
        <w:t>-48</w:t>
      </w:r>
      <w:r w:rsidRPr="77314C9F">
        <w:rPr>
          <w:rFonts w:cs="Segoe UI"/>
          <w:lang w:eastAsia="nl-NL"/>
        </w:rPr>
        <w:t xml:space="preserve"> maanden</w:t>
      </w:r>
      <w:r w:rsidR="35B84C5B" w:rsidRPr="77314C9F">
        <w:rPr>
          <w:rFonts w:cs="Segoe UI"/>
          <w:lang w:eastAsia="nl-NL"/>
        </w:rPr>
        <w:t xml:space="preserve">. </w:t>
      </w:r>
    </w:p>
    <w:p w14:paraId="0C105B8F" w14:textId="19F8B773" w:rsidR="006E6E15" w:rsidRPr="006E6E15" w:rsidRDefault="005C0D00" w:rsidP="77314C9F">
      <w:pPr>
        <w:pStyle w:val="Lijstalinea"/>
        <w:numPr>
          <w:ilvl w:val="0"/>
          <w:numId w:val="19"/>
        </w:numPr>
        <w:shd w:val="clear" w:color="auto" w:fill="FFFFFF" w:themeFill="background2"/>
        <w:spacing w:after="0"/>
        <w:rPr>
          <w:rFonts w:cs="Segoe UI"/>
          <w:lang w:eastAsia="nl-NL"/>
        </w:rPr>
      </w:pPr>
      <w:r>
        <w:rPr>
          <w:rFonts w:asciiTheme="minorHAnsi" w:hAnsiTheme="minorHAnsi" w:cstheme="minorHAnsi"/>
        </w:rPr>
        <w:t xml:space="preserve">Het </w:t>
      </w:r>
      <w:r w:rsidR="00D73814" w:rsidRPr="006E6E15">
        <w:rPr>
          <w:rFonts w:asciiTheme="minorHAnsi" w:eastAsiaTheme="minorEastAsia" w:hAnsiTheme="minorHAnsi" w:cstheme="minorBidi"/>
          <w:b/>
          <w:bCs/>
        </w:rPr>
        <w:t xml:space="preserve">Technology Readiness Level </w:t>
      </w:r>
      <w:r w:rsidR="00D73814">
        <w:rPr>
          <w:rFonts w:asciiTheme="minorHAnsi" w:eastAsiaTheme="minorEastAsia" w:hAnsiTheme="minorHAnsi" w:cstheme="minorBidi"/>
          <w:b/>
          <w:bCs/>
        </w:rPr>
        <w:t>(</w:t>
      </w:r>
      <w:r>
        <w:rPr>
          <w:rFonts w:asciiTheme="minorHAnsi" w:hAnsiTheme="minorHAnsi" w:cstheme="minorHAnsi"/>
        </w:rPr>
        <w:t>TRL</w:t>
      </w:r>
      <w:r w:rsidR="00D73814">
        <w:rPr>
          <w:rFonts w:asciiTheme="minorHAnsi" w:hAnsiTheme="minorHAnsi" w:cstheme="minorHAnsi"/>
        </w:rPr>
        <w:t>)</w:t>
      </w:r>
      <w:r>
        <w:rPr>
          <w:rFonts w:asciiTheme="minorHAnsi" w:hAnsiTheme="minorHAnsi" w:cstheme="minorHAnsi"/>
        </w:rPr>
        <w:t xml:space="preserve"> niveau is </w:t>
      </w:r>
      <w:r w:rsidR="00B515DF">
        <w:rPr>
          <w:rFonts w:asciiTheme="minorHAnsi" w:hAnsiTheme="minorHAnsi" w:cstheme="minorHAnsi"/>
        </w:rPr>
        <w:t>4-7</w:t>
      </w:r>
      <w:r w:rsidR="00FE461D">
        <w:rPr>
          <w:rFonts w:asciiTheme="minorHAnsi" w:hAnsiTheme="minorHAnsi" w:cstheme="minorHAnsi"/>
        </w:rPr>
        <w:t>.</w:t>
      </w:r>
    </w:p>
    <w:p w14:paraId="210148CE" w14:textId="7241A1C5" w:rsidR="00052D1D" w:rsidRPr="002D0024" w:rsidRDefault="00C61045" w:rsidP="77314C9F">
      <w:pPr>
        <w:pStyle w:val="Lijstalinea"/>
        <w:numPr>
          <w:ilvl w:val="0"/>
          <w:numId w:val="19"/>
        </w:numPr>
        <w:shd w:val="clear" w:color="auto" w:fill="FFFFFF" w:themeFill="background2"/>
        <w:spacing w:after="0"/>
        <w:rPr>
          <w:rFonts w:cs="Segoe UI"/>
          <w:lang w:eastAsia="nl-NL"/>
        </w:rPr>
      </w:pPr>
      <w:r>
        <w:rPr>
          <w:rFonts w:asciiTheme="minorHAnsi" w:hAnsiTheme="minorHAnsi" w:cstheme="minorHAnsi"/>
        </w:rPr>
        <w:t>Het o</w:t>
      </w:r>
      <w:r w:rsidR="00B80AA9">
        <w:rPr>
          <w:rFonts w:asciiTheme="minorHAnsi" w:hAnsiTheme="minorHAnsi" w:cstheme="minorHAnsi"/>
        </w:rPr>
        <w:t xml:space="preserve">nderzoek is </w:t>
      </w:r>
      <w:proofErr w:type="spellStart"/>
      <w:r w:rsidR="00B80AA9">
        <w:rPr>
          <w:rFonts w:asciiTheme="minorHAnsi" w:hAnsiTheme="minorHAnsi" w:cstheme="minorHAnsi"/>
        </w:rPr>
        <w:t>vraaggestuurd</w:t>
      </w:r>
      <w:proofErr w:type="spellEnd"/>
      <w:r w:rsidR="00B80AA9">
        <w:rPr>
          <w:rFonts w:asciiTheme="minorHAnsi" w:hAnsiTheme="minorHAnsi" w:cstheme="minorHAnsi"/>
        </w:rPr>
        <w:t xml:space="preserve"> </w:t>
      </w:r>
      <w:r w:rsidR="00F26483">
        <w:rPr>
          <w:rFonts w:asciiTheme="minorHAnsi" w:hAnsiTheme="minorHAnsi" w:cstheme="minorHAnsi"/>
        </w:rPr>
        <w:t>(</w:t>
      </w:r>
      <w:r w:rsidR="00F26483" w:rsidRPr="77314C9F">
        <w:rPr>
          <w:rFonts w:cs="Segoe UI"/>
        </w:rPr>
        <w:t>vragen vanuit de praktijk/maatschappij)</w:t>
      </w:r>
      <w:r w:rsidR="00A116CB">
        <w:rPr>
          <w:rFonts w:cs="Segoe UI"/>
        </w:rPr>
        <w:t xml:space="preserve"> </w:t>
      </w:r>
      <w:r w:rsidR="00B80AA9">
        <w:rPr>
          <w:rFonts w:asciiTheme="minorHAnsi" w:hAnsiTheme="minorHAnsi" w:cstheme="minorHAnsi"/>
        </w:rPr>
        <w:t>&amp; d</w:t>
      </w:r>
      <w:r w:rsidR="00B515DF">
        <w:rPr>
          <w:rFonts w:asciiTheme="minorHAnsi" w:hAnsiTheme="minorHAnsi" w:cstheme="minorHAnsi"/>
        </w:rPr>
        <w:t>e r</w:t>
      </w:r>
      <w:r w:rsidR="000C4CA2" w:rsidRPr="002D0024">
        <w:rPr>
          <w:rFonts w:asciiTheme="minorHAnsi" w:hAnsiTheme="minorHAnsi" w:cstheme="minorHAnsi"/>
        </w:rPr>
        <w:t>esultaten van het project leiden tot maatschappelijke en MKB economische groei</w:t>
      </w:r>
      <w:r>
        <w:rPr>
          <w:rFonts w:asciiTheme="minorHAnsi" w:hAnsiTheme="minorHAnsi" w:cstheme="minorHAnsi"/>
        </w:rPr>
        <w:t xml:space="preserve">, </w:t>
      </w:r>
      <w:r>
        <w:rPr>
          <w:rFonts w:cs="Segoe UI"/>
        </w:rPr>
        <w:t>met name voor de aangesloten (MKB) private partner</w:t>
      </w:r>
      <w:r w:rsidRPr="77314C9F">
        <w:rPr>
          <w:rFonts w:cs="Segoe UI"/>
        </w:rPr>
        <w:t>.</w:t>
      </w:r>
    </w:p>
    <w:p w14:paraId="4597C072" w14:textId="79A6C4D8" w:rsidR="001927FE" w:rsidRDefault="1C889B86" w:rsidP="77314C9F">
      <w:pPr>
        <w:pStyle w:val="Lijstalinea"/>
        <w:numPr>
          <w:ilvl w:val="0"/>
          <w:numId w:val="19"/>
        </w:numPr>
        <w:shd w:val="clear" w:color="auto" w:fill="FFFFFF" w:themeFill="background2"/>
        <w:spacing w:after="0"/>
        <w:rPr>
          <w:rFonts w:cs="Segoe UI"/>
          <w:lang w:eastAsia="nl-NL"/>
        </w:rPr>
      </w:pPr>
      <w:r w:rsidRPr="77314C9F">
        <w:rPr>
          <w:rFonts w:cs="Segoe UI"/>
          <w:lang w:eastAsia="nl-NL"/>
        </w:rPr>
        <w:t>Deadline</w:t>
      </w:r>
      <w:r w:rsidR="72D7C825" w:rsidRPr="77314C9F">
        <w:rPr>
          <w:rFonts w:cs="Segoe UI"/>
          <w:lang w:eastAsia="nl-NL"/>
        </w:rPr>
        <w:t xml:space="preserve"> </w:t>
      </w:r>
      <w:r w:rsidR="72D7C825" w:rsidRPr="77314C9F">
        <w:t>1</w:t>
      </w:r>
      <w:r w:rsidR="000143FD">
        <w:t>3</w:t>
      </w:r>
      <w:r w:rsidR="72D7C825" w:rsidRPr="77314C9F">
        <w:t xml:space="preserve"> april </w:t>
      </w:r>
      <w:r w:rsidR="00BA4CCE" w:rsidRPr="77314C9F">
        <w:t>202</w:t>
      </w:r>
      <w:r w:rsidR="004055C8">
        <w:t>6</w:t>
      </w:r>
      <w:r w:rsidR="00BA4CCE" w:rsidRPr="77314C9F">
        <w:t xml:space="preserve"> </w:t>
      </w:r>
      <w:r w:rsidR="3D8F6FB7" w:rsidRPr="77314C9F">
        <w:t>17</w:t>
      </w:r>
      <w:r w:rsidR="00090B54">
        <w:t>:</w:t>
      </w:r>
      <w:r w:rsidR="3D8F6FB7" w:rsidRPr="77314C9F">
        <w:t xml:space="preserve">00 uur </w:t>
      </w:r>
      <w:r w:rsidR="00BE7B6E">
        <w:t xml:space="preserve">CET </w:t>
      </w:r>
      <w:r w:rsidR="72D7C825" w:rsidRPr="77314C9F">
        <w:rPr>
          <w:rFonts w:cs="Segoe UI"/>
          <w:lang w:eastAsia="nl-NL"/>
        </w:rPr>
        <w:t xml:space="preserve">voor </w:t>
      </w:r>
      <w:r w:rsidR="465AD649" w:rsidRPr="77314C9F">
        <w:rPr>
          <w:rFonts w:cs="Segoe UI"/>
          <w:lang w:eastAsia="nl-NL"/>
        </w:rPr>
        <w:t xml:space="preserve">een </w:t>
      </w:r>
      <w:r w:rsidR="72D7C825" w:rsidRPr="77314C9F">
        <w:rPr>
          <w:rFonts w:cs="Segoe UI"/>
          <w:lang w:eastAsia="nl-NL"/>
        </w:rPr>
        <w:t>beknopt pre-</w:t>
      </w:r>
      <w:proofErr w:type="spellStart"/>
      <w:r w:rsidR="72D7C825" w:rsidRPr="77314C9F">
        <w:rPr>
          <w:rFonts w:cs="Segoe UI"/>
          <w:lang w:eastAsia="nl-NL"/>
        </w:rPr>
        <w:t>proposal</w:t>
      </w:r>
      <w:proofErr w:type="spellEnd"/>
      <w:r w:rsidR="001927FE">
        <w:rPr>
          <w:rFonts w:cs="Segoe UI"/>
          <w:lang w:eastAsia="nl-NL"/>
        </w:rPr>
        <w:t>.</w:t>
      </w:r>
    </w:p>
    <w:p w14:paraId="733B8E85" w14:textId="780CC372" w:rsidR="1C889B86" w:rsidRDefault="001927FE" w:rsidP="77314C9F">
      <w:pPr>
        <w:pStyle w:val="Lijstalinea"/>
        <w:numPr>
          <w:ilvl w:val="0"/>
          <w:numId w:val="19"/>
        </w:numPr>
        <w:shd w:val="clear" w:color="auto" w:fill="FFFFFF" w:themeFill="background2"/>
        <w:spacing w:after="0"/>
        <w:rPr>
          <w:rFonts w:cs="Segoe UI"/>
          <w:lang w:eastAsia="nl-NL"/>
        </w:rPr>
      </w:pPr>
      <w:r>
        <w:rPr>
          <w:rFonts w:cs="Segoe UI"/>
          <w:lang w:eastAsia="nl-NL"/>
        </w:rPr>
        <w:t>Deadline</w:t>
      </w:r>
      <w:r w:rsidR="3304B90A" w:rsidRPr="77314C9F">
        <w:rPr>
          <w:rFonts w:cs="Segoe UI"/>
          <w:lang w:eastAsia="nl-NL"/>
        </w:rPr>
        <w:t xml:space="preserve"> </w:t>
      </w:r>
      <w:r w:rsidR="004055C8">
        <w:rPr>
          <w:rFonts w:cs="Segoe UI"/>
          <w:lang w:eastAsia="nl-NL"/>
        </w:rPr>
        <w:t>2</w:t>
      </w:r>
      <w:r w:rsidR="12A2B84E" w:rsidRPr="77314C9F">
        <w:rPr>
          <w:rFonts w:cs="Segoe UI"/>
          <w:lang w:eastAsia="nl-NL"/>
        </w:rPr>
        <w:t xml:space="preserve"> </w:t>
      </w:r>
      <w:r w:rsidR="48D45B36" w:rsidRPr="77314C9F">
        <w:rPr>
          <w:rFonts w:cs="Segoe UI"/>
          <w:lang w:eastAsia="nl-NL"/>
        </w:rPr>
        <w:t>s</w:t>
      </w:r>
      <w:r w:rsidR="12A2B84E" w:rsidRPr="77314C9F">
        <w:rPr>
          <w:rFonts w:cs="Segoe UI"/>
          <w:lang w:eastAsia="nl-NL"/>
        </w:rPr>
        <w:t>eptember</w:t>
      </w:r>
      <w:r w:rsidR="2CE216E2" w:rsidRPr="77314C9F">
        <w:rPr>
          <w:rFonts w:cs="Segoe UI"/>
          <w:lang w:eastAsia="nl-NL"/>
        </w:rPr>
        <w:t xml:space="preserve"> 202</w:t>
      </w:r>
      <w:r w:rsidR="004055C8">
        <w:rPr>
          <w:rFonts w:cs="Segoe UI"/>
          <w:lang w:eastAsia="nl-NL"/>
        </w:rPr>
        <w:t>6</w:t>
      </w:r>
      <w:r w:rsidR="12A2B84E" w:rsidRPr="77314C9F">
        <w:rPr>
          <w:rFonts w:cs="Segoe UI"/>
          <w:lang w:eastAsia="nl-NL"/>
        </w:rPr>
        <w:t xml:space="preserve"> </w:t>
      </w:r>
      <w:r w:rsidR="18045C11" w:rsidRPr="77314C9F">
        <w:rPr>
          <w:rFonts w:cs="Segoe UI"/>
          <w:lang w:eastAsia="nl-NL"/>
        </w:rPr>
        <w:t xml:space="preserve">17.00 uur </w:t>
      </w:r>
      <w:r w:rsidR="00BE7B6E">
        <w:rPr>
          <w:rFonts w:cs="Segoe UI"/>
          <w:lang w:eastAsia="nl-NL"/>
        </w:rPr>
        <w:t xml:space="preserve">CET </w:t>
      </w:r>
      <w:r w:rsidR="72D7C825" w:rsidRPr="77314C9F">
        <w:rPr>
          <w:rFonts w:cs="Segoe UI"/>
          <w:lang w:eastAsia="nl-NL"/>
        </w:rPr>
        <w:t xml:space="preserve">voor </w:t>
      </w:r>
      <w:r w:rsidR="49CE317D" w:rsidRPr="77314C9F">
        <w:rPr>
          <w:rFonts w:cs="Segoe UI"/>
          <w:lang w:eastAsia="nl-NL"/>
        </w:rPr>
        <w:t xml:space="preserve">een </w:t>
      </w:r>
      <w:r w:rsidR="72D7C825" w:rsidRPr="77314C9F">
        <w:rPr>
          <w:rFonts w:cs="Segoe UI"/>
          <w:lang w:eastAsia="nl-NL"/>
        </w:rPr>
        <w:t>volledige aanvra</w:t>
      </w:r>
      <w:r w:rsidR="0463D6D0" w:rsidRPr="77314C9F">
        <w:rPr>
          <w:rFonts w:cs="Segoe UI"/>
          <w:lang w:eastAsia="nl-NL"/>
        </w:rPr>
        <w:t>a</w:t>
      </w:r>
      <w:r w:rsidR="72D7C825" w:rsidRPr="77314C9F">
        <w:rPr>
          <w:rFonts w:cs="Segoe UI"/>
          <w:lang w:eastAsia="nl-NL"/>
        </w:rPr>
        <w:t>g</w:t>
      </w:r>
      <w:r>
        <w:rPr>
          <w:rFonts w:cs="Segoe UI"/>
          <w:lang w:eastAsia="nl-NL"/>
        </w:rPr>
        <w:t xml:space="preserve"> (alleen op uitnodiging)</w:t>
      </w:r>
      <w:r w:rsidR="73965D55" w:rsidRPr="77314C9F">
        <w:rPr>
          <w:rFonts w:cs="Segoe UI"/>
          <w:lang w:eastAsia="nl-NL"/>
        </w:rPr>
        <w:t>.</w:t>
      </w:r>
    </w:p>
    <w:p w14:paraId="3A95E242" w14:textId="77777777" w:rsidR="00990BF9" w:rsidRPr="001B1449" w:rsidRDefault="00990BF9" w:rsidP="77314C9F">
      <w:pPr>
        <w:pStyle w:val="Normaalweb"/>
        <w:shd w:val="clear" w:color="auto" w:fill="FFFFFF" w:themeFill="background2"/>
        <w:spacing w:before="0" w:beforeAutospacing="0" w:after="0" w:afterAutospacing="0" w:line="276" w:lineRule="auto"/>
        <w:rPr>
          <w:rFonts w:ascii="Calibri" w:hAnsi="Calibri" w:cs="Segoe UI"/>
          <w:b/>
          <w:bCs/>
          <w:sz w:val="22"/>
          <w:szCs w:val="22"/>
        </w:rPr>
      </w:pPr>
    </w:p>
    <w:p w14:paraId="2315D199" w14:textId="15084CE1" w:rsidR="00990BF9" w:rsidRPr="001B1449" w:rsidRDefault="55FC988D" w:rsidP="77314C9F">
      <w:pPr>
        <w:pStyle w:val="Normaalweb"/>
        <w:shd w:val="clear" w:color="auto" w:fill="FFFFFF" w:themeFill="background2"/>
        <w:spacing w:before="0" w:beforeAutospacing="0" w:after="0" w:afterAutospacing="0" w:line="276" w:lineRule="auto"/>
        <w:rPr>
          <w:rFonts w:ascii="Calibri" w:hAnsi="Calibri" w:cs="Segoe UI"/>
          <w:b/>
          <w:bCs/>
          <w:sz w:val="22"/>
          <w:szCs w:val="22"/>
        </w:rPr>
      </w:pPr>
      <w:r w:rsidRPr="77314C9F">
        <w:rPr>
          <w:rFonts w:ascii="Calibri" w:hAnsi="Calibri" w:cs="Segoe UI"/>
          <w:b/>
          <w:bCs/>
          <w:sz w:val="22"/>
          <w:szCs w:val="22"/>
        </w:rPr>
        <w:t>Ach</w:t>
      </w:r>
      <w:r w:rsidR="5678CECD" w:rsidRPr="77314C9F">
        <w:rPr>
          <w:rFonts w:ascii="Calibri" w:hAnsi="Calibri" w:cs="Segoe UI"/>
          <w:b/>
          <w:bCs/>
          <w:sz w:val="22"/>
          <w:szCs w:val="22"/>
        </w:rPr>
        <w:t>t</w:t>
      </w:r>
      <w:r w:rsidRPr="77314C9F">
        <w:rPr>
          <w:rFonts w:ascii="Calibri" w:hAnsi="Calibri" w:cs="Segoe UI"/>
          <w:b/>
          <w:bCs/>
          <w:sz w:val="22"/>
          <w:szCs w:val="22"/>
        </w:rPr>
        <w:t>ergrond</w:t>
      </w:r>
    </w:p>
    <w:p w14:paraId="309B6EA5" w14:textId="07E54187" w:rsidR="00447346" w:rsidRDefault="0B181DD4" w:rsidP="77314C9F">
      <w:pPr>
        <w:pStyle w:val="Lijstalinea"/>
        <w:numPr>
          <w:ilvl w:val="0"/>
          <w:numId w:val="16"/>
        </w:numPr>
        <w:shd w:val="clear" w:color="auto" w:fill="FFFFFF" w:themeFill="background2"/>
        <w:spacing w:after="0"/>
        <w:rPr>
          <w:rFonts w:cs="Segoe UI"/>
        </w:rPr>
      </w:pPr>
      <w:r w:rsidRPr="77314C9F">
        <w:rPr>
          <w:rFonts w:cs="Segoe UI"/>
        </w:rPr>
        <w:t>Sinds 2020 is</w:t>
      </w:r>
      <w:r w:rsidR="00397D4B" w:rsidRPr="77314C9F">
        <w:rPr>
          <w:rFonts w:cs="Segoe UI"/>
        </w:rPr>
        <w:t xml:space="preserve"> het</w:t>
      </w:r>
      <w:r w:rsidRPr="77314C9F">
        <w:rPr>
          <w:rFonts w:cs="Segoe UI"/>
        </w:rPr>
        <w:t xml:space="preserve"> </w:t>
      </w:r>
      <w:proofErr w:type="spellStart"/>
      <w:r w:rsidRPr="77314C9F">
        <w:rPr>
          <w:rFonts w:cs="Segoe UI"/>
        </w:rPr>
        <w:t>ORANGEHealth</w:t>
      </w:r>
      <w:proofErr w:type="spellEnd"/>
      <w:r w:rsidRPr="77314C9F">
        <w:rPr>
          <w:rFonts w:cs="Segoe UI"/>
        </w:rPr>
        <w:t xml:space="preserve"> </w:t>
      </w:r>
      <w:r w:rsidR="1F26DA30" w:rsidRPr="77314C9F">
        <w:rPr>
          <w:rFonts w:cs="Segoe UI"/>
        </w:rPr>
        <w:t>(</w:t>
      </w:r>
      <w:hyperlink r:id="rId13">
        <w:r w:rsidR="1F26DA30" w:rsidRPr="77314C9F">
          <w:rPr>
            <w:rStyle w:val="Hyperlink"/>
            <w:rFonts w:cs="Segoe UI"/>
            <w:sz w:val="18"/>
            <w:szCs w:val="18"/>
          </w:rPr>
          <w:t>https://orangehealth.nl/</w:t>
        </w:r>
      </w:hyperlink>
      <w:r w:rsidR="1F26DA30" w:rsidRPr="77314C9F">
        <w:rPr>
          <w:rFonts w:cs="Segoe UI"/>
          <w:sz w:val="18"/>
          <w:szCs w:val="18"/>
        </w:rPr>
        <w:t xml:space="preserve">) </w:t>
      </w:r>
      <w:r w:rsidR="00397D4B" w:rsidRPr="77314C9F">
        <w:rPr>
          <w:rFonts w:cs="Segoe UI"/>
        </w:rPr>
        <w:t xml:space="preserve">consortium </w:t>
      </w:r>
      <w:r w:rsidRPr="77314C9F">
        <w:rPr>
          <w:rFonts w:cs="Segoe UI"/>
        </w:rPr>
        <w:t>actief als samenwerkingsverband van alle zeven Nederlandse kennisinstellingen -universiteiten en hogescholen- op het gebied van mondgezondheid</w:t>
      </w:r>
      <w:r w:rsidR="118591E5" w:rsidRPr="77314C9F">
        <w:rPr>
          <w:rFonts w:cs="Segoe UI"/>
        </w:rPr>
        <w:t xml:space="preserve">. </w:t>
      </w:r>
    </w:p>
    <w:p w14:paraId="752531F9" w14:textId="77F06DB8" w:rsidR="007E5DAD" w:rsidRPr="007E5DAD" w:rsidRDefault="55FC988D" w:rsidP="77314C9F">
      <w:pPr>
        <w:pStyle w:val="Lijstalinea"/>
        <w:numPr>
          <w:ilvl w:val="0"/>
          <w:numId w:val="16"/>
        </w:numPr>
        <w:shd w:val="clear" w:color="auto" w:fill="FFFFFF" w:themeFill="background2"/>
        <w:spacing w:after="0"/>
        <w:rPr>
          <w:rFonts w:cs="Segoe UI"/>
        </w:rPr>
      </w:pPr>
      <w:r w:rsidRPr="77314C9F">
        <w:rPr>
          <w:rFonts w:cs="Segoe UI"/>
        </w:rPr>
        <w:t xml:space="preserve">De </w:t>
      </w:r>
      <w:proofErr w:type="spellStart"/>
      <w:r w:rsidRPr="77314C9F">
        <w:rPr>
          <w:rFonts w:cs="Segoe UI"/>
        </w:rPr>
        <w:t>ORANGEHealth</w:t>
      </w:r>
      <w:proofErr w:type="spellEnd"/>
      <w:r w:rsidR="03A0E682" w:rsidRPr="77314C9F">
        <w:rPr>
          <w:rFonts w:cs="Segoe UI"/>
        </w:rPr>
        <w:t xml:space="preserve"> PP</w:t>
      </w:r>
      <w:r w:rsidRPr="77314C9F">
        <w:rPr>
          <w:rFonts w:cs="Segoe UI"/>
        </w:rPr>
        <w:t>S</w:t>
      </w:r>
      <w:r w:rsidR="25ED8ABF" w:rsidRPr="77314C9F">
        <w:rPr>
          <w:rFonts w:cs="Segoe UI"/>
        </w:rPr>
        <w:t xml:space="preserve"> </w:t>
      </w:r>
      <w:r w:rsidR="7C7D074F" w:rsidRPr="77314C9F">
        <w:rPr>
          <w:rFonts w:cs="Segoe UI"/>
        </w:rPr>
        <w:t>Subsid</w:t>
      </w:r>
      <w:r w:rsidRPr="77314C9F">
        <w:rPr>
          <w:rFonts w:cs="Segoe UI"/>
        </w:rPr>
        <w:t xml:space="preserve">ie </w:t>
      </w:r>
      <w:r w:rsidR="12969DA9" w:rsidRPr="77314C9F">
        <w:rPr>
          <w:rFonts w:cs="Segoe UI"/>
        </w:rPr>
        <w:t xml:space="preserve">is toegekend door het </w:t>
      </w:r>
      <w:r w:rsidR="436C397D" w:rsidRPr="77314C9F">
        <w:rPr>
          <w:rFonts w:cs="Segoe UI"/>
        </w:rPr>
        <w:t xml:space="preserve">Ministerie van Economische Zaken, via </w:t>
      </w:r>
      <w:r w:rsidR="03A0E682" w:rsidRPr="77314C9F">
        <w:rPr>
          <w:rFonts w:cs="Segoe UI"/>
        </w:rPr>
        <w:t>Topsector</w:t>
      </w:r>
      <w:r w:rsidR="655B850A" w:rsidRPr="77314C9F">
        <w:rPr>
          <w:rFonts w:cs="Segoe UI"/>
        </w:rPr>
        <w:t xml:space="preserve"> Kennis en Innovatie</w:t>
      </w:r>
      <w:r w:rsidR="03A0E682" w:rsidRPr="77314C9F">
        <w:rPr>
          <w:rFonts w:cs="Segoe UI"/>
        </w:rPr>
        <w:t xml:space="preserve"> Life Sciences &amp; Health (</w:t>
      </w:r>
      <w:r w:rsidR="655B850A" w:rsidRPr="77314C9F">
        <w:rPr>
          <w:rFonts w:cs="Segoe UI"/>
        </w:rPr>
        <w:t xml:space="preserve">TKI-LSH, ook </w:t>
      </w:r>
      <w:r w:rsidR="71DDD12C" w:rsidRPr="77314C9F">
        <w:rPr>
          <w:rFonts w:cs="Segoe UI"/>
        </w:rPr>
        <w:t xml:space="preserve">bekend als </w:t>
      </w:r>
      <w:r w:rsidR="03A0E682" w:rsidRPr="77314C9F">
        <w:rPr>
          <w:rFonts w:cs="Segoe UI"/>
        </w:rPr>
        <w:t>Health-Holland</w:t>
      </w:r>
      <w:r w:rsidR="1238E4C6" w:rsidRPr="77314C9F">
        <w:rPr>
          <w:rFonts w:cs="Segoe UI"/>
        </w:rPr>
        <w:t xml:space="preserve"> </w:t>
      </w:r>
      <w:hyperlink r:id="rId14" w:history="1">
        <w:r w:rsidR="007E5DAD" w:rsidRPr="00FA7206">
          <w:rPr>
            <w:rStyle w:val="Hyperlink"/>
            <w:rFonts w:cs="Segoe UI"/>
            <w:sz w:val="18"/>
            <w:szCs w:val="18"/>
          </w:rPr>
          <w:t>https://www.health-holland.com/</w:t>
        </w:r>
      </w:hyperlink>
      <w:r w:rsidR="0C29B1D4" w:rsidRPr="77314C9F">
        <w:rPr>
          <w:rFonts w:cs="Segoe UI"/>
          <w:sz w:val="18"/>
          <w:szCs w:val="18"/>
        </w:rPr>
        <w:t>)</w:t>
      </w:r>
      <w:r w:rsidR="00FF7747">
        <w:rPr>
          <w:rFonts w:cs="Segoe UI"/>
          <w:sz w:val="18"/>
          <w:szCs w:val="18"/>
        </w:rPr>
        <w:t>.</w:t>
      </w:r>
    </w:p>
    <w:p w14:paraId="6E434B5B" w14:textId="5278C12D" w:rsidR="00B76C9E" w:rsidRPr="00447346" w:rsidRDefault="53DB960C" w:rsidP="77314C9F">
      <w:pPr>
        <w:pStyle w:val="Lijstalinea"/>
        <w:numPr>
          <w:ilvl w:val="0"/>
          <w:numId w:val="16"/>
        </w:numPr>
        <w:shd w:val="clear" w:color="auto" w:fill="FFFFFF" w:themeFill="background2"/>
        <w:spacing w:after="0"/>
        <w:rPr>
          <w:rFonts w:cs="Segoe UI"/>
        </w:rPr>
      </w:pPr>
      <w:proofErr w:type="spellStart"/>
      <w:r w:rsidRPr="77314C9F">
        <w:rPr>
          <w:rFonts w:cs="Segoe UI"/>
        </w:rPr>
        <w:t>ORANGEHealth</w:t>
      </w:r>
      <w:proofErr w:type="spellEnd"/>
      <w:r w:rsidR="007E5DAD">
        <w:rPr>
          <w:rFonts w:cs="Segoe UI"/>
        </w:rPr>
        <w:t>-PPS</w:t>
      </w:r>
      <w:r w:rsidRPr="77314C9F">
        <w:rPr>
          <w:rFonts w:cs="Segoe UI"/>
        </w:rPr>
        <w:t xml:space="preserve"> </w:t>
      </w:r>
      <w:r w:rsidR="6E105660" w:rsidRPr="77314C9F">
        <w:rPr>
          <w:rFonts w:cs="Segoe UI"/>
        </w:rPr>
        <w:t>pro</w:t>
      </w:r>
      <w:r w:rsidR="3ABD6AC8" w:rsidRPr="77314C9F">
        <w:rPr>
          <w:rFonts w:cs="Segoe UI"/>
        </w:rPr>
        <w:t>gramma</w:t>
      </w:r>
      <w:r w:rsidR="007E5DAD">
        <w:rPr>
          <w:rFonts w:cs="Segoe UI"/>
        </w:rPr>
        <w:t>leiders</w:t>
      </w:r>
      <w:r w:rsidR="3ABD6AC8" w:rsidRPr="77314C9F">
        <w:rPr>
          <w:rFonts w:cs="Segoe UI"/>
        </w:rPr>
        <w:t xml:space="preserve"> </w:t>
      </w:r>
      <w:r w:rsidR="00C33406">
        <w:rPr>
          <w:rFonts w:cs="Segoe UI"/>
        </w:rPr>
        <w:t xml:space="preserve">zijn </w:t>
      </w:r>
      <w:r w:rsidR="6E105660" w:rsidRPr="77314C9F">
        <w:rPr>
          <w:rFonts w:cs="Segoe UI"/>
        </w:rPr>
        <w:t>Dr. X.</w:t>
      </w:r>
      <w:r w:rsidR="36AEE714" w:rsidRPr="77314C9F">
        <w:rPr>
          <w:rFonts w:cs="Segoe UI"/>
        </w:rPr>
        <w:t xml:space="preserve"> </w:t>
      </w:r>
      <w:r w:rsidR="6E105660" w:rsidRPr="77314C9F">
        <w:rPr>
          <w:rFonts w:cs="Segoe UI"/>
        </w:rPr>
        <w:t>Frank Walboomers (</w:t>
      </w:r>
      <w:r w:rsidR="36AEE714" w:rsidRPr="77314C9F">
        <w:rPr>
          <w:rFonts w:cs="Segoe UI"/>
        </w:rPr>
        <w:t>Radboudumc</w:t>
      </w:r>
      <w:r w:rsidR="59BC5253" w:rsidRPr="77314C9F">
        <w:rPr>
          <w:rFonts w:cs="Segoe UI"/>
        </w:rPr>
        <w:t xml:space="preserve"> Nijmegen</w:t>
      </w:r>
      <w:r w:rsidR="36AEE714" w:rsidRPr="77314C9F">
        <w:rPr>
          <w:rFonts w:cs="Segoe UI"/>
        </w:rPr>
        <w:t xml:space="preserve">, tevens </w:t>
      </w:r>
      <w:r w:rsidR="6E105660" w:rsidRPr="77314C9F">
        <w:rPr>
          <w:rFonts w:cs="Segoe UI"/>
        </w:rPr>
        <w:t xml:space="preserve">penvoerder) en </w:t>
      </w:r>
      <w:r w:rsidR="36AEE714" w:rsidRPr="77314C9F">
        <w:rPr>
          <w:rFonts w:cs="Segoe UI"/>
        </w:rPr>
        <w:t xml:space="preserve">Dr. </w:t>
      </w:r>
      <w:r w:rsidR="00C33406">
        <w:rPr>
          <w:rFonts w:cs="Segoe UI"/>
        </w:rPr>
        <w:t>Jenny Cadée</w:t>
      </w:r>
      <w:r w:rsidR="36AEE714" w:rsidRPr="77314C9F">
        <w:rPr>
          <w:rFonts w:cs="Segoe UI"/>
        </w:rPr>
        <w:t xml:space="preserve"> (</w:t>
      </w:r>
      <w:r w:rsidR="00C33406">
        <w:rPr>
          <w:rFonts w:cs="Segoe UI"/>
        </w:rPr>
        <w:t xml:space="preserve">a.i. </w:t>
      </w:r>
      <w:r w:rsidR="78B0F23A" w:rsidRPr="77314C9F">
        <w:rPr>
          <w:rFonts w:cs="Segoe UI"/>
        </w:rPr>
        <w:t>Hogeschool Utrecht</w:t>
      </w:r>
      <w:r w:rsidR="36AEE714" w:rsidRPr="77314C9F">
        <w:rPr>
          <w:rFonts w:cs="Segoe UI"/>
        </w:rPr>
        <w:t>).</w:t>
      </w:r>
    </w:p>
    <w:p w14:paraId="440F66F7" w14:textId="0B7B76D8" w:rsidR="00BF2C16" w:rsidRPr="00447346" w:rsidRDefault="299103A2" w:rsidP="77314C9F">
      <w:pPr>
        <w:pStyle w:val="Lijstalinea"/>
        <w:numPr>
          <w:ilvl w:val="0"/>
          <w:numId w:val="16"/>
        </w:numPr>
        <w:shd w:val="clear" w:color="auto" w:fill="FFFFFF" w:themeFill="background2"/>
        <w:spacing w:after="0"/>
        <w:rPr>
          <w:rFonts w:cs="Segoe UI"/>
        </w:rPr>
      </w:pPr>
      <w:r w:rsidRPr="77314C9F">
        <w:rPr>
          <w:rFonts w:cs="Segoe UI"/>
        </w:rPr>
        <w:t>Met de subsidie kunnen t</w:t>
      </w:r>
      <w:r w:rsidR="53DB960C" w:rsidRPr="77314C9F">
        <w:rPr>
          <w:rFonts w:cs="Segoe UI"/>
        </w:rPr>
        <w:t>ussen 2025 en 20</w:t>
      </w:r>
      <w:r w:rsidRPr="77314C9F">
        <w:rPr>
          <w:rFonts w:cs="Segoe UI"/>
        </w:rPr>
        <w:t xml:space="preserve">31 meerdere </w:t>
      </w:r>
      <w:r w:rsidR="23A54E87" w:rsidRPr="77314C9F">
        <w:rPr>
          <w:rFonts w:cs="Segoe UI"/>
        </w:rPr>
        <w:t>individuele onderzoeks</w:t>
      </w:r>
      <w:r w:rsidRPr="77314C9F">
        <w:rPr>
          <w:rFonts w:cs="Segoe UI"/>
        </w:rPr>
        <w:t xml:space="preserve">projecten </w:t>
      </w:r>
      <w:r w:rsidR="64FCB998" w:rsidRPr="77314C9F">
        <w:rPr>
          <w:rFonts w:cs="Segoe UI"/>
        </w:rPr>
        <w:t>gesubsidieerd worden</w:t>
      </w:r>
      <w:r w:rsidR="00017A9B">
        <w:rPr>
          <w:rFonts w:cs="Segoe UI"/>
        </w:rPr>
        <w:t xml:space="preserve">. </w:t>
      </w:r>
    </w:p>
    <w:p w14:paraId="4CFD216C" w14:textId="0DC06414" w:rsidR="00BF2C16" w:rsidRPr="00447346" w:rsidRDefault="69845B33" w:rsidP="77314C9F">
      <w:pPr>
        <w:pStyle w:val="Lijstalinea"/>
        <w:numPr>
          <w:ilvl w:val="0"/>
          <w:numId w:val="16"/>
        </w:numPr>
        <w:shd w:val="clear" w:color="auto" w:fill="FFFFFF" w:themeFill="background2"/>
        <w:spacing w:after="0"/>
        <w:rPr>
          <w:rFonts w:cs="Segoe UI"/>
        </w:rPr>
      </w:pPr>
      <w:r w:rsidRPr="77314C9F">
        <w:rPr>
          <w:rFonts w:cs="Segoe UI"/>
        </w:rPr>
        <w:t>Hiervoor gaan in 2025, 2026, en 2027</w:t>
      </w:r>
      <w:r w:rsidR="00017A9B">
        <w:rPr>
          <w:rFonts w:cs="Segoe UI"/>
        </w:rPr>
        <w:t xml:space="preserve"> drie </w:t>
      </w:r>
      <w:r w:rsidR="14059DB5" w:rsidRPr="77314C9F">
        <w:rPr>
          <w:rFonts w:cs="Segoe UI"/>
        </w:rPr>
        <w:t>opvolgende projectsubsidie calls</w:t>
      </w:r>
      <w:r w:rsidR="79E7B122" w:rsidRPr="77314C9F">
        <w:rPr>
          <w:rFonts w:cs="Segoe UI"/>
        </w:rPr>
        <w:t xml:space="preserve"> open</w:t>
      </w:r>
      <w:r w:rsidR="14059DB5" w:rsidRPr="77314C9F">
        <w:rPr>
          <w:rFonts w:cs="Segoe UI"/>
        </w:rPr>
        <w:t xml:space="preserve">, allen </w:t>
      </w:r>
      <w:r w:rsidR="64FCB998" w:rsidRPr="77314C9F">
        <w:rPr>
          <w:rFonts w:cs="Segoe UI"/>
        </w:rPr>
        <w:t xml:space="preserve">met een focus </w:t>
      </w:r>
      <w:r w:rsidR="64FCB998" w:rsidRPr="77314C9F">
        <w:rPr>
          <w:rFonts w:cs="Segoe UI"/>
          <w:lang w:eastAsia="nl-NL"/>
        </w:rPr>
        <w:t>op de relatie tussen mondgezondheid en algehele gezondheid</w:t>
      </w:r>
      <w:r w:rsidR="64FCB998" w:rsidRPr="77314C9F">
        <w:rPr>
          <w:rFonts w:cs="Segoe UI"/>
        </w:rPr>
        <w:t>.</w:t>
      </w:r>
    </w:p>
    <w:p w14:paraId="5A7EE3C6" w14:textId="36A98233" w:rsidR="04DB0FDD" w:rsidRDefault="04DB0FDD" w:rsidP="77314C9F">
      <w:pPr>
        <w:pStyle w:val="Lijstalinea"/>
        <w:numPr>
          <w:ilvl w:val="0"/>
          <w:numId w:val="16"/>
        </w:numPr>
        <w:shd w:val="clear" w:color="auto" w:fill="FFFFFF" w:themeFill="background2"/>
        <w:spacing w:after="0"/>
        <w:rPr>
          <w:rFonts w:cs="Segoe UI"/>
        </w:rPr>
      </w:pPr>
      <w:r w:rsidRPr="77314C9F">
        <w:rPr>
          <w:rFonts w:cs="Segoe UI"/>
        </w:rPr>
        <w:t>In 202</w:t>
      </w:r>
      <w:r w:rsidR="00990F5A">
        <w:rPr>
          <w:rFonts w:cs="Segoe UI"/>
        </w:rPr>
        <w:t>6</w:t>
      </w:r>
      <w:r w:rsidRPr="77314C9F">
        <w:rPr>
          <w:rFonts w:cs="Segoe UI"/>
        </w:rPr>
        <w:t xml:space="preserve"> loopt de </w:t>
      </w:r>
      <w:r w:rsidR="00990F5A">
        <w:rPr>
          <w:rFonts w:cs="Segoe UI"/>
        </w:rPr>
        <w:t xml:space="preserve">tweede </w:t>
      </w:r>
      <w:r w:rsidRPr="77314C9F">
        <w:rPr>
          <w:rFonts w:cs="Segoe UI"/>
        </w:rPr>
        <w:t>call</w:t>
      </w:r>
      <w:r w:rsidR="73D60CF9" w:rsidRPr="77314C9F">
        <w:rPr>
          <w:rFonts w:cs="Segoe UI"/>
        </w:rPr>
        <w:t xml:space="preserve"> </w:t>
      </w:r>
      <w:r w:rsidR="3857509F" w:rsidRPr="77314C9F">
        <w:rPr>
          <w:rFonts w:cs="Segoe UI"/>
        </w:rPr>
        <w:t xml:space="preserve">getiteld </w:t>
      </w:r>
      <w:r w:rsidR="001927FE">
        <w:rPr>
          <w:rFonts w:cs="Segoe UI"/>
        </w:rPr>
        <w:t>“</w:t>
      </w:r>
      <w:r w:rsidR="00990F5A" w:rsidRPr="00990F5A">
        <w:rPr>
          <w:rFonts w:cs="Segoe UI"/>
        </w:rPr>
        <w:t>Passende, Persoonsgerichte, Effectieve &amp; Doelmatige Zorg</w:t>
      </w:r>
      <w:r w:rsidR="001927FE">
        <w:rPr>
          <w:rFonts w:cs="Segoe UI"/>
        </w:rPr>
        <w:t>”</w:t>
      </w:r>
      <w:r w:rsidR="4133D640" w:rsidRPr="77314C9F">
        <w:rPr>
          <w:rFonts w:cs="Segoe UI"/>
        </w:rPr>
        <w:t>.</w:t>
      </w:r>
    </w:p>
    <w:p w14:paraId="5654A45D" w14:textId="105F5213" w:rsidR="77314C9F" w:rsidRDefault="77314C9F" w:rsidP="77314C9F">
      <w:pPr>
        <w:shd w:val="clear" w:color="auto" w:fill="FFFFFF" w:themeFill="background2"/>
        <w:spacing w:after="0"/>
        <w:rPr>
          <w:rFonts w:cs="Segoe UI"/>
        </w:rPr>
      </w:pPr>
    </w:p>
    <w:p w14:paraId="4BA39B73" w14:textId="77777777" w:rsidR="006774AC" w:rsidRDefault="006774AC">
      <w:pPr>
        <w:spacing w:after="0" w:line="240" w:lineRule="auto"/>
        <w:rPr>
          <w:rFonts w:cs="Segoe UI"/>
          <w:b/>
          <w:bCs/>
          <w:lang w:eastAsia="nl-NL"/>
        </w:rPr>
      </w:pPr>
      <w:r>
        <w:rPr>
          <w:rFonts w:cs="Segoe UI"/>
          <w:b/>
          <w:bCs/>
          <w:lang w:eastAsia="nl-NL"/>
        </w:rPr>
        <w:br w:type="page"/>
      </w:r>
    </w:p>
    <w:p w14:paraId="06119778" w14:textId="3D323EE5" w:rsidR="4592546F" w:rsidRDefault="4592546F" w:rsidP="77314C9F">
      <w:pPr>
        <w:shd w:val="clear" w:color="auto" w:fill="FFFFFF" w:themeFill="background2"/>
        <w:spacing w:after="0"/>
        <w:rPr>
          <w:rFonts w:cs="Segoe UI"/>
          <w:b/>
          <w:bCs/>
          <w:lang w:eastAsia="nl-NL"/>
        </w:rPr>
      </w:pPr>
      <w:r w:rsidRPr="77314C9F">
        <w:rPr>
          <w:rFonts w:cs="Segoe UI"/>
          <w:b/>
          <w:bCs/>
          <w:lang w:eastAsia="nl-NL"/>
        </w:rPr>
        <w:lastRenderedPageBreak/>
        <w:t>Totaalbedrag en rondes in het totale PPS programma</w:t>
      </w:r>
    </w:p>
    <w:p w14:paraId="1F3D65BF" w14:textId="77E320B1" w:rsidR="4592546F" w:rsidRDefault="4592546F" w:rsidP="77314C9F">
      <w:pPr>
        <w:pStyle w:val="Lijstalinea"/>
        <w:numPr>
          <w:ilvl w:val="0"/>
          <w:numId w:val="4"/>
        </w:numPr>
        <w:shd w:val="clear" w:color="auto" w:fill="FFFFFF" w:themeFill="background2"/>
        <w:spacing w:after="0"/>
        <w:rPr>
          <w:rFonts w:cs="Segoe UI"/>
          <w:lang w:eastAsia="nl-NL"/>
        </w:rPr>
      </w:pPr>
      <w:r w:rsidRPr="77314C9F">
        <w:rPr>
          <w:rFonts w:cs="Segoe UI"/>
          <w:lang w:eastAsia="nl-NL"/>
        </w:rPr>
        <w:t xml:space="preserve">Het totaal toegekende bedrag aan PPS-subsidie voor de gehele looptijd (2025-2031) bedraagt 3,45 M€. Voor deze bijdrage gelden vervolgens de standaard Health Holland criteria t.a.v. matching </w:t>
      </w:r>
    </w:p>
    <w:p w14:paraId="3E548F63" w14:textId="44038716" w:rsidR="4592546F" w:rsidRDefault="4592546F" w:rsidP="77314C9F">
      <w:pPr>
        <w:pStyle w:val="Lijstalinea"/>
        <w:numPr>
          <w:ilvl w:val="0"/>
          <w:numId w:val="4"/>
        </w:numPr>
        <w:shd w:val="clear" w:color="auto" w:fill="FFFFFF" w:themeFill="background2"/>
        <w:spacing w:after="0"/>
        <w:rPr>
          <w:rFonts w:cs="Segoe UI"/>
          <w:lang w:eastAsia="nl-NL"/>
        </w:rPr>
      </w:pPr>
      <w:r w:rsidRPr="77314C9F">
        <w:rPr>
          <w:rFonts w:cs="Segoe UI"/>
          <w:lang w:eastAsia="nl-NL"/>
        </w:rPr>
        <w:t>Er zullen drie rondes georganiseerd worden met de volgende thema’s:</w:t>
      </w:r>
    </w:p>
    <w:p w14:paraId="08C0CE29" w14:textId="52A20615" w:rsidR="4592546F" w:rsidRDefault="4592546F" w:rsidP="77314C9F">
      <w:pPr>
        <w:pStyle w:val="Lijstalinea"/>
        <w:numPr>
          <w:ilvl w:val="0"/>
          <w:numId w:val="15"/>
        </w:numPr>
        <w:shd w:val="clear" w:color="auto" w:fill="FFFFFF" w:themeFill="background2"/>
        <w:spacing w:after="0"/>
        <w:rPr>
          <w:rFonts w:cs="Segoe UI"/>
          <w:lang w:eastAsia="nl-NL"/>
        </w:rPr>
      </w:pPr>
      <w:r w:rsidRPr="77314C9F">
        <w:rPr>
          <w:rFonts w:cs="Segoe UI"/>
          <w:lang w:eastAsia="nl-NL"/>
        </w:rPr>
        <w:t xml:space="preserve">2025 - getiteld "Innovatie </w:t>
      </w:r>
      <w:r w:rsidR="001800C2">
        <w:rPr>
          <w:rFonts w:cs="Segoe UI"/>
          <w:lang w:eastAsia="nl-NL"/>
        </w:rPr>
        <w:t>Booste</w:t>
      </w:r>
      <w:r w:rsidRPr="77314C9F">
        <w:rPr>
          <w:rFonts w:cs="Segoe UI"/>
          <w:lang w:eastAsia="nl-NL"/>
        </w:rPr>
        <w:t xml:space="preserve">r" </w:t>
      </w:r>
      <w:r w:rsidR="001800C2">
        <w:rPr>
          <w:rFonts w:cs="Segoe UI"/>
          <w:lang w:eastAsia="nl-NL"/>
        </w:rPr>
        <w:t>(voltooid)</w:t>
      </w:r>
    </w:p>
    <w:p w14:paraId="1570615D" w14:textId="53A64B51" w:rsidR="4592546F" w:rsidRDefault="4592546F" w:rsidP="77314C9F">
      <w:pPr>
        <w:pStyle w:val="Lijstalinea"/>
        <w:numPr>
          <w:ilvl w:val="0"/>
          <w:numId w:val="15"/>
        </w:numPr>
        <w:shd w:val="clear" w:color="auto" w:fill="FFFFFF" w:themeFill="background2"/>
        <w:spacing w:after="0"/>
        <w:rPr>
          <w:rFonts w:cs="Segoe UI"/>
          <w:lang w:eastAsia="nl-NL"/>
        </w:rPr>
      </w:pPr>
      <w:r w:rsidRPr="77314C9F">
        <w:rPr>
          <w:rFonts w:cs="Segoe UI"/>
          <w:lang w:eastAsia="nl-NL"/>
        </w:rPr>
        <w:t>2026 - Passende, Persoonsgerichte, Effectieve &amp; Doelmatige Zorg</w:t>
      </w:r>
    </w:p>
    <w:p w14:paraId="77750E14" w14:textId="7BA7F48D" w:rsidR="4592546F" w:rsidRDefault="4592546F" w:rsidP="77314C9F">
      <w:pPr>
        <w:pStyle w:val="Lijstalinea"/>
        <w:numPr>
          <w:ilvl w:val="0"/>
          <w:numId w:val="15"/>
        </w:numPr>
        <w:shd w:val="clear" w:color="auto" w:fill="FFFFFF" w:themeFill="background2"/>
        <w:spacing w:after="0"/>
        <w:rPr>
          <w:rFonts w:cs="Segoe UI"/>
          <w:lang w:eastAsia="nl-NL"/>
        </w:rPr>
      </w:pPr>
      <w:r w:rsidRPr="77314C9F">
        <w:rPr>
          <w:rFonts w:cs="Segoe UI"/>
          <w:lang w:eastAsia="nl-NL"/>
        </w:rPr>
        <w:t>2027 - Chronische Ziekten</w:t>
      </w:r>
    </w:p>
    <w:p w14:paraId="5B6AF80C" w14:textId="45B2C128" w:rsidR="00990BF9" w:rsidRPr="000A2A2C" w:rsidRDefault="00990BF9" w:rsidP="77314C9F">
      <w:pPr>
        <w:pStyle w:val="Normaalweb"/>
        <w:shd w:val="clear" w:color="auto" w:fill="FFFFFF" w:themeFill="background2"/>
        <w:spacing w:before="0" w:beforeAutospacing="0" w:after="0" w:afterAutospacing="0" w:line="276" w:lineRule="auto"/>
        <w:rPr>
          <w:rFonts w:ascii="Calibri" w:hAnsi="Calibri" w:cs="Segoe UI"/>
          <w:sz w:val="18"/>
          <w:szCs w:val="18"/>
        </w:rPr>
      </w:pPr>
    </w:p>
    <w:p w14:paraId="31BAB9DB" w14:textId="2CC50D6E" w:rsidR="00990BF9" w:rsidRPr="001B1449" w:rsidRDefault="5D1D1539" w:rsidP="77314C9F">
      <w:pPr>
        <w:pStyle w:val="Normaalweb"/>
        <w:shd w:val="clear" w:color="auto" w:fill="FFFFFF" w:themeFill="background2"/>
        <w:spacing w:before="0" w:beforeAutospacing="0" w:after="0" w:afterAutospacing="0" w:line="276" w:lineRule="auto"/>
        <w:rPr>
          <w:rFonts w:ascii="Calibri" w:hAnsi="Calibri" w:cs="Segoe UI"/>
          <w:sz w:val="22"/>
          <w:szCs w:val="22"/>
        </w:rPr>
      </w:pPr>
      <w:r w:rsidRPr="77314C9F">
        <w:rPr>
          <w:rFonts w:ascii="Calibri" w:hAnsi="Calibri" w:cs="Segoe UI"/>
          <w:b/>
          <w:bCs/>
          <w:sz w:val="22"/>
          <w:szCs w:val="22"/>
        </w:rPr>
        <w:t>Samenstelling p</w:t>
      </w:r>
      <w:r w:rsidR="3F89FF89" w:rsidRPr="77314C9F">
        <w:rPr>
          <w:rFonts w:ascii="Calibri" w:hAnsi="Calibri" w:cs="Segoe UI"/>
          <w:b/>
          <w:bCs/>
          <w:sz w:val="22"/>
          <w:szCs w:val="22"/>
        </w:rPr>
        <w:t>artners</w:t>
      </w:r>
      <w:r w:rsidR="28474FD4" w:rsidRPr="77314C9F">
        <w:rPr>
          <w:rFonts w:ascii="Calibri" w:hAnsi="Calibri" w:cs="Segoe UI"/>
          <w:b/>
          <w:bCs/>
          <w:sz w:val="22"/>
          <w:szCs w:val="22"/>
        </w:rPr>
        <w:t xml:space="preserve"> voor de "</w:t>
      </w:r>
      <w:r w:rsidR="00990F5A" w:rsidRPr="00990F5A">
        <w:t xml:space="preserve"> </w:t>
      </w:r>
      <w:r w:rsidR="00990F5A" w:rsidRPr="00990F5A">
        <w:rPr>
          <w:rFonts w:ascii="Calibri" w:hAnsi="Calibri" w:cs="Segoe UI"/>
          <w:b/>
          <w:bCs/>
          <w:sz w:val="22"/>
          <w:szCs w:val="22"/>
        </w:rPr>
        <w:t xml:space="preserve">Passende, Persoonsgerichte, Effectieve &amp; Doelmatige Zorg </w:t>
      </w:r>
      <w:r w:rsidR="28474FD4" w:rsidRPr="77314C9F">
        <w:rPr>
          <w:rFonts w:ascii="Calibri" w:hAnsi="Calibri" w:cs="Segoe UI"/>
          <w:b/>
          <w:bCs/>
          <w:sz w:val="22"/>
          <w:szCs w:val="22"/>
        </w:rPr>
        <w:t>"</w:t>
      </w:r>
    </w:p>
    <w:p w14:paraId="54330886" w14:textId="4BFFA18C" w:rsidR="00756F58" w:rsidRPr="00763EF7" w:rsidRDefault="3E03EA1F" w:rsidP="77314C9F">
      <w:pPr>
        <w:pStyle w:val="Lijstalinea"/>
        <w:numPr>
          <w:ilvl w:val="0"/>
          <w:numId w:val="17"/>
        </w:numPr>
        <w:shd w:val="clear" w:color="auto" w:fill="FFFFFF" w:themeFill="background2"/>
        <w:spacing w:after="0"/>
        <w:rPr>
          <w:rFonts w:cs="Segoe UI"/>
          <w:lang w:eastAsia="nl-NL"/>
        </w:rPr>
      </w:pPr>
      <w:r w:rsidRPr="77314C9F">
        <w:rPr>
          <w:rFonts w:cs="Segoe UI"/>
          <w:lang w:eastAsia="nl-NL"/>
        </w:rPr>
        <w:t xml:space="preserve">Elk samenwerkingsverband van </w:t>
      </w:r>
      <w:r w:rsidRPr="00A91EAF">
        <w:rPr>
          <w:rFonts w:cs="Segoe UI"/>
          <w:u w:val="single"/>
          <w:lang w:eastAsia="nl-NL"/>
        </w:rPr>
        <w:t xml:space="preserve">tenminste 2 </w:t>
      </w:r>
      <w:proofErr w:type="spellStart"/>
      <w:r w:rsidRPr="00A91EAF">
        <w:rPr>
          <w:rFonts w:cs="Segoe UI"/>
          <w:u w:val="single"/>
          <w:lang w:eastAsia="nl-NL"/>
        </w:rPr>
        <w:t>ORANGEHealth</w:t>
      </w:r>
      <w:proofErr w:type="spellEnd"/>
      <w:r w:rsidRPr="00A91EAF">
        <w:rPr>
          <w:rFonts w:cs="Segoe UI"/>
          <w:u w:val="single"/>
          <w:lang w:eastAsia="nl-NL"/>
        </w:rPr>
        <w:t xml:space="preserve"> </w:t>
      </w:r>
      <w:r w:rsidR="18003ABD" w:rsidRPr="00A91EAF">
        <w:rPr>
          <w:rFonts w:cs="Segoe UI"/>
          <w:u w:val="single"/>
          <w:lang w:eastAsia="nl-NL"/>
        </w:rPr>
        <w:t>programma</w:t>
      </w:r>
      <w:r w:rsidRPr="00A91EAF">
        <w:rPr>
          <w:rFonts w:cs="Segoe UI"/>
          <w:u w:val="single"/>
          <w:lang w:eastAsia="nl-NL"/>
        </w:rPr>
        <w:t>partners</w:t>
      </w:r>
      <w:r w:rsidRPr="77314C9F">
        <w:rPr>
          <w:rFonts w:cs="Segoe UI"/>
          <w:lang w:eastAsia="nl-NL"/>
        </w:rPr>
        <w:t xml:space="preserve">, zijnde </w:t>
      </w:r>
      <w:r w:rsidR="1850EC53" w:rsidRPr="77314C9F">
        <w:rPr>
          <w:rFonts w:cs="Segoe UI"/>
          <w:lang w:eastAsia="nl-NL"/>
        </w:rPr>
        <w:t xml:space="preserve">minimaal </w:t>
      </w:r>
      <w:r w:rsidR="241F9615" w:rsidRPr="77314C9F">
        <w:rPr>
          <w:rFonts w:cs="Segoe UI"/>
          <w:lang w:eastAsia="nl-NL"/>
        </w:rPr>
        <w:t>éé</w:t>
      </w:r>
      <w:r w:rsidRPr="77314C9F">
        <w:rPr>
          <w:rFonts w:cs="Segoe UI"/>
          <w:lang w:eastAsia="nl-NL"/>
        </w:rPr>
        <w:t xml:space="preserve">n academische </w:t>
      </w:r>
      <w:r w:rsidR="18E5CF0B" w:rsidRPr="77314C9F">
        <w:rPr>
          <w:rFonts w:cs="Segoe UI"/>
          <w:lang w:eastAsia="nl-NL"/>
        </w:rPr>
        <w:t xml:space="preserve">en </w:t>
      </w:r>
      <w:r w:rsidR="022D2D55" w:rsidRPr="77314C9F">
        <w:rPr>
          <w:rFonts w:cs="Segoe UI"/>
          <w:lang w:eastAsia="nl-NL"/>
        </w:rPr>
        <w:t>éé</w:t>
      </w:r>
      <w:r w:rsidR="1850EC53" w:rsidRPr="77314C9F">
        <w:rPr>
          <w:rFonts w:cs="Segoe UI"/>
          <w:lang w:eastAsia="nl-NL"/>
        </w:rPr>
        <w:t xml:space="preserve">n </w:t>
      </w:r>
      <w:proofErr w:type="spellStart"/>
      <w:r w:rsidR="6CED8007" w:rsidRPr="77314C9F">
        <w:rPr>
          <w:rFonts w:cs="Segoe UI"/>
          <w:lang w:eastAsia="nl-NL"/>
        </w:rPr>
        <w:t>HBO</w:t>
      </w:r>
      <w:r w:rsidR="137644BF" w:rsidRPr="77314C9F">
        <w:rPr>
          <w:rFonts w:cs="Segoe UI"/>
          <w:lang w:eastAsia="nl-NL"/>
        </w:rPr>
        <w:t>-instelling</w:t>
      </w:r>
      <w:proofErr w:type="spellEnd"/>
      <w:r w:rsidR="18E5CF0B" w:rsidRPr="77314C9F">
        <w:rPr>
          <w:rFonts w:cs="Segoe UI"/>
          <w:lang w:eastAsia="nl-NL"/>
        </w:rPr>
        <w:t xml:space="preserve">, </w:t>
      </w:r>
      <w:r w:rsidR="621C7B40" w:rsidRPr="77314C9F">
        <w:rPr>
          <w:rFonts w:cs="Segoe UI"/>
          <w:lang w:eastAsia="nl-NL"/>
        </w:rPr>
        <w:t>d</w:t>
      </w:r>
      <w:r w:rsidR="462A7A2A" w:rsidRPr="77314C9F">
        <w:rPr>
          <w:rFonts w:cs="Segoe UI"/>
          <w:lang w:eastAsia="nl-NL"/>
        </w:rPr>
        <w:t>at</w:t>
      </w:r>
      <w:r w:rsidR="621C7B40" w:rsidRPr="77314C9F">
        <w:rPr>
          <w:rFonts w:cs="Segoe UI"/>
          <w:lang w:eastAsia="nl-NL"/>
        </w:rPr>
        <w:t xml:space="preserve"> een onderzoeksproject wil </w:t>
      </w:r>
      <w:r w:rsidR="5D1D1539" w:rsidRPr="77314C9F">
        <w:rPr>
          <w:rFonts w:cs="Segoe UI"/>
          <w:lang w:eastAsia="nl-NL"/>
        </w:rPr>
        <w:t xml:space="preserve">indienen </w:t>
      </w:r>
      <w:r w:rsidR="02B11A48" w:rsidRPr="77314C9F">
        <w:rPr>
          <w:rFonts w:cs="Segoe UI"/>
          <w:lang w:eastAsia="nl-NL"/>
        </w:rPr>
        <w:t xml:space="preserve">en uitvoeren </w:t>
      </w:r>
      <w:r w:rsidR="621C7B40" w:rsidRPr="77314C9F">
        <w:rPr>
          <w:rFonts w:cs="Segoe UI"/>
          <w:lang w:eastAsia="nl-NL"/>
        </w:rPr>
        <w:t xml:space="preserve">in samenwerking met </w:t>
      </w:r>
      <w:r w:rsidR="13BDD219" w:rsidRPr="77314C9F">
        <w:rPr>
          <w:rFonts w:cs="Segoe UI"/>
          <w:lang w:eastAsia="nl-NL"/>
        </w:rPr>
        <w:t>minimaal éé</w:t>
      </w:r>
      <w:r w:rsidR="621C7B40" w:rsidRPr="77314C9F">
        <w:rPr>
          <w:rFonts w:cs="Segoe UI"/>
          <w:lang w:eastAsia="nl-NL"/>
        </w:rPr>
        <w:t xml:space="preserve">n </w:t>
      </w:r>
      <w:r w:rsidR="1034887D" w:rsidRPr="77314C9F">
        <w:rPr>
          <w:rFonts w:cs="Segoe UI"/>
          <w:lang w:eastAsia="nl-NL"/>
        </w:rPr>
        <w:t xml:space="preserve">Nederlandse </w:t>
      </w:r>
      <w:r w:rsidR="2BA1BC48" w:rsidRPr="77314C9F">
        <w:rPr>
          <w:rFonts w:cs="Segoe UI"/>
          <w:lang w:eastAsia="nl-NL"/>
        </w:rPr>
        <w:t>privat</w:t>
      </w:r>
      <w:r w:rsidR="621C7B40" w:rsidRPr="77314C9F">
        <w:rPr>
          <w:rFonts w:cs="Segoe UI"/>
          <w:lang w:eastAsia="nl-NL"/>
        </w:rPr>
        <w:t>e partij</w:t>
      </w:r>
      <w:r w:rsidR="71CC112E" w:rsidRPr="77314C9F">
        <w:rPr>
          <w:rFonts w:cs="Segoe UI"/>
          <w:lang w:eastAsia="nl-NL"/>
        </w:rPr>
        <w:t>,</w:t>
      </w:r>
      <w:r w:rsidR="621C7B40" w:rsidRPr="77314C9F">
        <w:rPr>
          <w:rFonts w:cs="Segoe UI"/>
          <w:lang w:eastAsia="nl-NL"/>
        </w:rPr>
        <w:t xml:space="preserve"> komt in aanmerking. </w:t>
      </w:r>
      <w:r w:rsidR="2B8909D5" w:rsidRPr="77314C9F">
        <w:rPr>
          <w:rFonts w:cs="Segoe UI"/>
          <w:lang w:eastAsia="nl-NL"/>
        </w:rPr>
        <w:t xml:space="preserve"> </w:t>
      </w:r>
    </w:p>
    <w:p w14:paraId="70731F4F" w14:textId="2A228B8B" w:rsidR="6F6841D1" w:rsidRDefault="26A56250" w:rsidP="77314C9F">
      <w:pPr>
        <w:pStyle w:val="Lijstalinea"/>
        <w:numPr>
          <w:ilvl w:val="0"/>
          <w:numId w:val="17"/>
        </w:numPr>
        <w:shd w:val="clear" w:color="auto" w:fill="FFFFFF" w:themeFill="background2"/>
        <w:spacing w:after="0"/>
        <w:rPr>
          <w:rFonts w:cs="Segoe UI"/>
          <w:lang w:eastAsia="nl-NL"/>
        </w:rPr>
      </w:pPr>
      <w:r w:rsidRPr="00A91EAF">
        <w:rPr>
          <w:rFonts w:cs="Segoe UI"/>
          <w:u w:val="single"/>
          <w:lang w:eastAsia="nl-NL"/>
        </w:rPr>
        <w:t xml:space="preserve">Programmapartners van </w:t>
      </w:r>
      <w:proofErr w:type="spellStart"/>
      <w:r w:rsidRPr="00A91EAF">
        <w:rPr>
          <w:rFonts w:cs="Segoe UI"/>
          <w:u w:val="single"/>
          <w:lang w:eastAsia="nl-NL"/>
        </w:rPr>
        <w:t>ORANGEHealth</w:t>
      </w:r>
      <w:proofErr w:type="spellEnd"/>
      <w:r w:rsidRPr="00A91EAF">
        <w:rPr>
          <w:rFonts w:cs="Segoe UI"/>
          <w:u w:val="single"/>
          <w:lang w:eastAsia="nl-NL"/>
        </w:rPr>
        <w:t xml:space="preserve"> zijn uitsluitend de opleidingen Tandheelkunde en Mondzorgkunde</w:t>
      </w:r>
      <w:r w:rsidRPr="77314C9F">
        <w:rPr>
          <w:rFonts w:cs="Segoe UI"/>
          <w:lang w:eastAsia="nl-NL"/>
        </w:rPr>
        <w:t xml:space="preserve"> of diens onderzoeksafdelingen van Radboudumc Nijmegen, Hogeschool Utrecht, Academisch Centrum Tandheelkunde Amsterdam, Hogeschool van Arnhem en Nijmegen, Hanzehogeschool Groningen, Hogeschool </w:t>
      </w:r>
      <w:proofErr w:type="spellStart"/>
      <w:r w:rsidRPr="77314C9F">
        <w:rPr>
          <w:rFonts w:cs="Segoe UI"/>
          <w:lang w:eastAsia="nl-NL"/>
        </w:rPr>
        <w:t>Inholland</w:t>
      </w:r>
      <w:proofErr w:type="spellEnd"/>
      <w:r w:rsidRPr="77314C9F">
        <w:rPr>
          <w:rFonts w:cs="Segoe UI"/>
          <w:lang w:eastAsia="nl-NL"/>
        </w:rPr>
        <w:t>, en UMCG/RUG Groningen.</w:t>
      </w:r>
    </w:p>
    <w:p w14:paraId="66E8EB4C" w14:textId="4193E4A6" w:rsidR="00932FD0" w:rsidRPr="00763EF7" w:rsidRDefault="2B8909D5" w:rsidP="77314C9F">
      <w:pPr>
        <w:pStyle w:val="Lijstalinea"/>
        <w:numPr>
          <w:ilvl w:val="0"/>
          <w:numId w:val="17"/>
        </w:numPr>
        <w:shd w:val="clear" w:color="auto" w:fill="FFFFFF" w:themeFill="background2"/>
        <w:spacing w:after="0"/>
        <w:rPr>
          <w:rFonts w:cs="Segoe UI"/>
          <w:lang w:eastAsia="nl-NL"/>
        </w:rPr>
      </w:pPr>
      <w:r w:rsidRPr="77314C9F">
        <w:rPr>
          <w:rFonts w:cs="Segoe UI"/>
          <w:lang w:eastAsia="nl-NL"/>
        </w:rPr>
        <w:t xml:space="preserve">Het is toegestaan </w:t>
      </w:r>
      <w:r w:rsidRPr="00A91EAF">
        <w:rPr>
          <w:rFonts w:cs="Segoe UI"/>
          <w:u w:val="single"/>
          <w:lang w:eastAsia="nl-NL"/>
        </w:rPr>
        <w:t>daarnaast</w:t>
      </w:r>
      <w:r w:rsidR="143A7DB8" w:rsidRPr="00A91EAF">
        <w:rPr>
          <w:rFonts w:cs="Segoe UI"/>
          <w:u w:val="single"/>
          <w:lang w:eastAsia="nl-NL"/>
        </w:rPr>
        <w:t xml:space="preserve"> een of </w:t>
      </w:r>
      <w:r w:rsidRPr="00A91EAF">
        <w:rPr>
          <w:rFonts w:cs="Segoe UI"/>
          <w:u w:val="single"/>
          <w:lang w:eastAsia="nl-NL"/>
        </w:rPr>
        <w:t xml:space="preserve">meerdere </w:t>
      </w:r>
      <w:r w:rsidR="143A7DB8" w:rsidRPr="00A91EAF">
        <w:rPr>
          <w:rFonts w:cs="Segoe UI"/>
          <w:u w:val="single"/>
          <w:lang w:eastAsia="nl-NL"/>
        </w:rPr>
        <w:t xml:space="preserve">extra </w:t>
      </w:r>
      <w:r w:rsidRPr="00A91EAF">
        <w:rPr>
          <w:rFonts w:cs="Segoe UI"/>
          <w:u w:val="single"/>
          <w:lang w:eastAsia="nl-NL"/>
        </w:rPr>
        <w:t>partners</w:t>
      </w:r>
      <w:r w:rsidRPr="77314C9F">
        <w:rPr>
          <w:rFonts w:cs="Segoe UI"/>
          <w:lang w:eastAsia="nl-NL"/>
        </w:rPr>
        <w:t xml:space="preserve"> op te nemen, </w:t>
      </w:r>
      <w:r w:rsidR="5D721C40" w:rsidRPr="77314C9F">
        <w:rPr>
          <w:rFonts w:cs="Segoe UI"/>
          <w:lang w:eastAsia="nl-NL"/>
        </w:rPr>
        <w:t>in de vorm van Nederlands</w:t>
      </w:r>
      <w:r w:rsidR="1034887D" w:rsidRPr="77314C9F">
        <w:rPr>
          <w:rFonts w:cs="Segoe UI"/>
          <w:lang w:eastAsia="nl-NL"/>
        </w:rPr>
        <w:t>e</w:t>
      </w:r>
      <w:r w:rsidR="5D721C40" w:rsidRPr="77314C9F">
        <w:rPr>
          <w:rFonts w:cs="Segoe UI"/>
          <w:lang w:eastAsia="nl-NL"/>
        </w:rPr>
        <w:t xml:space="preserve"> Universiteiten, Hogescholen, of private partijen, </w:t>
      </w:r>
      <w:r w:rsidRPr="77314C9F">
        <w:rPr>
          <w:rFonts w:cs="Segoe UI"/>
          <w:lang w:eastAsia="nl-NL"/>
        </w:rPr>
        <w:t xml:space="preserve">mits deze </w:t>
      </w:r>
      <w:r w:rsidR="1034887D" w:rsidRPr="77314C9F">
        <w:rPr>
          <w:rFonts w:cs="Segoe UI"/>
          <w:lang w:eastAsia="nl-NL"/>
        </w:rPr>
        <w:t xml:space="preserve">partners </w:t>
      </w:r>
      <w:r w:rsidR="32AB917A" w:rsidRPr="77314C9F">
        <w:rPr>
          <w:rFonts w:cs="Segoe UI"/>
          <w:lang w:eastAsia="nl-NL"/>
        </w:rPr>
        <w:t xml:space="preserve">essentiële taken vervullen die niet binnen de programmapartners </w:t>
      </w:r>
      <w:r w:rsidR="1034887D" w:rsidRPr="77314C9F">
        <w:rPr>
          <w:rFonts w:cs="Segoe UI"/>
          <w:lang w:eastAsia="nl-NL"/>
        </w:rPr>
        <w:t xml:space="preserve">uit </w:t>
      </w:r>
      <w:r w:rsidR="32AB917A" w:rsidRPr="77314C9F">
        <w:rPr>
          <w:rFonts w:cs="Segoe UI"/>
          <w:lang w:eastAsia="nl-NL"/>
        </w:rPr>
        <w:t xml:space="preserve">te </w:t>
      </w:r>
      <w:r w:rsidR="1034887D" w:rsidRPr="77314C9F">
        <w:rPr>
          <w:rFonts w:cs="Segoe UI"/>
          <w:lang w:eastAsia="nl-NL"/>
        </w:rPr>
        <w:t>voer</w:t>
      </w:r>
      <w:r w:rsidR="32AB917A" w:rsidRPr="77314C9F">
        <w:rPr>
          <w:rFonts w:cs="Segoe UI"/>
          <w:lang w:eastAsia="nl-NL"/>
        </w:rPr>
        <w:t xml:space="preserve">en zijn. </w:t>
      </w:r>
    </w:p>
    <w:p w14:paraId="7A5DB355" w14:textId="77777777" w:rsidR="00901105" w:rsidRPr="00932FD0" w:rsidRDefault="00901105" w:rsidP="77314C9F">
      <w:pPr>
        <w:shd w:val="clear" w:color="auto" w:fill="FFFFFF" w:themeFill="background2"/>
        <w:spacing w:after="0"/>
        <w:rPr>
          <w:rFonts w:cs="Segoe UI"/>
          <w:lang w:eastAsia="nl-NL"/>
        </w:rPr>
      </w:pPr>
    </w:p>
    <w:p w14:paraId="34D04662" w14:textId="743C3148" w:rsidR="00CC59A5" w:rsidRDefault="0A17433C" w:rsidP="77314C9F">
      <w:pPr>
        <w:shd w:val="clear" w:color="auto" w:fill="FFFFFF" w:themeFill="background2"/>
        <w:spacing w:after="0"/>
        <w:rPr>
          <w:rFonts w:cs="Segoe UI"/>
          <w:lang w:eastAsia="nl-NL"/>
        </w:rPr>
      </w:pPr>
      <w:r w:rsidRPr="77314C9F">
        <w:rPr>
          <w:rFonts w:cs="Segoe UI"/>
          <w:b/>
          <w:bCs/>
          <w:lang w:eastAsia="nl-NL"/>
        </w:rPr>
        <w:t>Bedrag</w:t>
      </w:r>
      <w:r w:rsidR="5760195F" w:rsidRPr="77314C9F">
        <w:rPr>
          <w:rFonts w:cs="Segoe UI"/>
          <w:b/>
          <w:bCs/>
          <w:lang w:eastAsia="nl-NL"/>
        </w:rPr>
        <w:t xml:space="preserve"> </w:t>
      </w:r>
      <w:r w:rsidRPr="77314C9F">
        <w:rPr>
          <w:rFonts w:cs="Segoe UI"/>
          <w:b/>
          <w:bCs/>
          <w:lang w:eastAsia="nl-NL"/>
        </w:rPr>
        <w:t>e</w:t>
      </w:r>
      <w:r w:rsidR="31D7FB92" w:rsidRPr="77314C9F">
        <w:rPr>
          <w:rFonts w:cs="Segoe UI"/>
          <w:b/>
          <w:bCs/>
          <w:lang w:eastAsia="nl-NL"/>
        </w:rPr>
        <w:t>n</w:t>
      </w:r>
      <w:r w:rsidRPr="77314C9F">
        <w:rPr>
          <w:rFonts w:cs="Segoe UI"/>
          <w:b/>
          <w:bCs/>
          <w:lang w:eastAsia="nl-NL"/>
        </w:rPr>
        <w:t xml:space="preserve"> </w:t>
      </w:r>
      <w:r w:rsidR="2598BFE5" w:rsidRPr="77314C9F">
        <w:rPr>
          <w:rFonts w:cs="Segoe UI"/>
          <w:b/>
          <w:bCs/>
          <w:lang w:eastAsia="nl-NL"/>
        </w:rPr>
        <w:t xml:space="preserve">doelstelling </w:t>
      </w:r>
      <w:r w:rsidRPr="77314C9F">
        <w:rPr>
          <w:rFonts w:cs="Segoe UI"/>
          <w:b/>
          <w:bCs/>
          <w:lang w:eastAsia="nl-NL"/>
        </w:rPr>
        <w:t>r</w:t>
      </w:r>
      <w:r w:rsidR="655C1B6D" w:rsidRPr="77314C9F">
        <w:rPr>
          <w:rFonts w:cs="Segoe UI"/>
          <w:b/>
          <w:bCs/>
          <w:lang w:eastAsia="nl-NL"/>
        </w:rPr>
        <w:t xml:space="preserve">onde </w:t>
      </w:r>
      <w:r w:rsidR="1032CEFE" w:rsidRPr="77314C9F">
        <w:rPr>
          <w:rFonts w:cs="Segoe UI"/>
          <w:b/>
          <w:bCs/>
          <w:lang w:eastAsia="nl-NL"/>
        </w:rPr>
        <w:t xml:space="preserve">specifiek </w:t>
      </w:r>
      <w:r w:rsidRPr="77314C9F">
        <w:rPr>
          <w:rFonts w:cs="Segoe UI"/>
          <w:b/>
          <w:bCs/>
          <w:lang w:eastAsia="nl-NL"/>
        </w:rPr>
        <w:t xml:space="preserve">voor </w:t>
      </w:r>
      <w:r w:rsidR="60795A0D" w:rsidRPr="77314C9F">
        <w:rPr>
          <w:rFonts w:cs="Segoe UI"/>
          <w:b/>
          <w:bCs/>
          <w:lang w:eastAsia="nl-NL"/>
        </w:rPr>
        <w:t xml:space="preserve">de </w:t>
      </w:r>
      <w:r w:rsidR="655C1B6D" w:rsidRPr="77314C9F">
        <w:rPr>
          <w:rFonts w:cs="Segoe UI"/>
          <w:b/>
          <w:bCs/>
          <w:lang w:eastAsia="nl-NL"/>
        </w:rPr>
        <w:t>202</w:t>
      </w:r>
      <w:r w:rsidR="000763B0">
        <w:rPr>
          <w:rFonts w:cs="Segoe UI"/>
          <w:b/>
          <w:bCs/>
          <w:lang w:eastAsia="nl-NL"/>
        </w:rPr>
        <w:t>6</w:t>
      </w:r>
      <w:r w:rsidRPr="77314C9F">
        <w:t xml:space="preserve"> </w:t>
      </w:r>
      <w:r w:rsidRPr="77314C9F">
        <w:rPr>
          <w:rFonts w:cs="Segoe UI"/>
          <w:b/>
          <w:bCs/>
          <w:lang w:eastAsia="nl-NL"/>
        </w:rPr>
        <w:t>"</w:t>
      </w:r>
      <w:r w:rsidR="000763B0" w:rsidRPr="000763B0">
        <w:t xml:space="preserve"> </w:t>
      </w:r>
      <w:r w:rsidR="000763B0" w:rsidRPr="000763B0">
        <w:rPr>
          <w:rFonts w:cs="Segoe UI"/>
          <w:b/>
          <w:bCs/>
          <w:lang w:eastAsia="nl-NL"/>
        </w:rPr>
        <w:t xml:space="preserve">Passende, Persoonsgerichte, Effectieve &amp; Doelmatige Zorg </w:t>
      </w:r>
      <w:r w:rsidRPr="77314C9F">
        <w:rPr>
          <w:rFonts w:cs="Segoe UI"/>
          <w:b/>
          <w:bCs/>
          <w:lang w:eastAsia="nl-NL"/>
        </w:rPr>
        <w:t>"</w:t>
      </w:r>
    </w:p>
    <w:p w14:paraId="5CA40D6D" w14:textId="3F205E49" w:rsidR="00BC6BF5" w:rsidRPr="00BC6BF5" w:rsidRDefault="2BA1BC48" w:rsidP="77314C9F">
      <w:pPr>
        <w:pStyle w:val="Lijstalinea"/>
        <w:numPr>
          <w:ilvl w:val="0"/>
          <w:numId w:val="18"/>
        </w:numPr>
        <w:shd w:val="clear" w:color="auto" w:fill="FFFFFF" w:themeFill="background2"/>
        <w:spacing w:after="0"/>
      </w:pPr>
      <w:r w:rsidRPr="77314C9F">
        <w:rPr>
          <w:rFonts w:cs="Segoe UI"/>
          <w:lang w:eastAsia="nl-NL"/>
        </w:rPr>
        <w:t>Voor de ronde 202</w:t>
      </w:r>
      <w:r w:rsidR="00A91EAF">
        <w:rPr>
          <w:rFonts w:cs="Segoe UI"/>
          <w:lang w:eastAsia="nl-NL"/>
        </w:rPr>
        <w:t>6</w:t>
      </w:r>
      <w:r w:rsidR="41C8EDD6" w:rsidRPr="77314C9F">
        <w:rPr>
          <w:rFonts w:cs="Segoe UI"/>
          <w:lang w:eastAsia="nl-NL"/>
        </w:rPr>
        <w:t>,</w:t>
      </w:r>
      <w:r w:rsidRPr="77314C9F">
        <w:rPr>
          <w:rFonts w:cs="Segoe UI"/>
          <w:lang w:eastAsia="nl-NL"/>
        </w:rPr>
        <w:t xml:space="preserve"> </w:t>
      </w:r>
      <w:r w:rsidR="7D0D13CF" w:rsidRPr="77314C9F">
        <w:rPr>
          <w:rFonts w:cs="Segoe UI"/>
          <w:lang w:eastAsia="nl-NL"/>
        </w:rPr>
        <w:t xml:space="preserve">hierin beschreven, </w:t>
      </w:r>
      <w:r w:rsidR="251CB5F4" w:rsidRPr="77314C9F">
        <w:rPr>
          <w:rFonts w:cs="Segoe UI"/>
          <w:lang w:eastAsia="nl-NL"/>
        </w:rPr>
        <w:t xml:space="preserve">is een </w:t>
      </w:r>
      <w:r w:rsidR="6942D763" w:rsidRPr="77314C9F">
        <w:rPr>
          <w:rFonts w:cs="Segoe UI"/>
          <w:lang w:eastAsia="nl-NL"/>
        </w:rPr>
        <w:t xml:space="preserve">totaal </w:t>
      </w:r>
      <w:r w:rsidR="000763B0">
        <w:rPr>
          <w:rFonts w:cs="Segoe UI"/>
          <w:lang w:eastAsia="nl-NL"/>
        </w:rPr>
        <w:t>13</w:t>
      </w:r>
      <w:r w:rsidR="251CB5F4" w:rsidRPr="77314C9F">
        <w:rPr>
          <w:rFonts w:cs="Segoe UI"/>
          <w:lang w:eastAsia="nl-NL"/>
        </w:rPr>
        <w:t>50</w:t>
      </w:r>
      <w:r w:rsidR="04917DBF" w:rsidRPr="77314C9F">
        <w:rPr>
          <w:rFonts w:cs="Segoe UI"/>
          <w:lang w:eastAsia="nl-NL"/>
        </w:rPr>
        <w:t xml:space="preserve"> </w:t>
      </w:r>
      <w:r w:rsidR="251CB5F4" w:rsidRPr="77314C9F">
        <w:rPr>
          <w:rFonts w:cs="Segoe UI"/>
          <w:lang w:eastAsia="nl-NL"/>
        </w:rPr>
        <w:t xml:space="preserve">k€ </w:t>
      </w:r>
      <w:r w:rsidR="1D7E786F" w:rsidRPr="77314C9F">
        <w:rPr>
          <w:rFonts w:cs="Segoe UI"/>
          <w:lang w:eastAsia="nl-NL"/>
        </w:rPr>
        <w:t>aan PPS subsidie beschikbaar</w:t>
      </w:r>
      <w:r w:rsidR="7FE66804" w:rsidRPr="77314C9F">
        <w:rPr>
          <w:rFonts w:cs="Segoe UI"/>
          <w:lang w:eastAsia="nl-NL"/>
        </w:rPr>
        <w:t xml:space="preserve">. </w:t>
      </w:r>
    </w:p>
    <w:p w14:paraId="262F74C6" w14:textId="3EE7C468" w:rsidR="00502FF0" w:rsidRDefault="7FE66804" w:rsidP="77314C9F">
      <w:pPr>
        <w:pStyle w:val="Lijstalinea"/>
        <w:numPr>
          <w:ilvl w:val="0"/>
          <w:numId w:val="18"/>
        </w:numPr>
        <w:shd w:val="clear" w:color="auto" w:fill="FFFFFF" w:themeFill="background2"/>
        <w:spacing w:after="0"/>
      </w:pPr>
      <w:r w:rsidRPr="77314C9F">
        <w:rPr>
          <w:rFonts w:cs="Segoe UI"/>
          <w:lang w:eastAsia="nl-NL"/>
        </w:rPr>
        <w:t xml:space="preserve">Er wordt </w:t>
      </w:r>
      <w:r w:rsidR="655C1B6D" w:rsidRPr="77314C9F">
        <w:rPr>
          <w:rFonts w:cs="Segoe UI"/>
          <w:lang w:eastAsia="nl-NL"/>
        </w:rPr>
        <w:t xml:space="preserve">van uit gegaan ca. </w:t>
      </w:r>
      <w:r w:rsidR="001927FE">
        <w:t>8</w:t>
      </w:r>
      <w:r w:rsidRPr="77314C9F">
        <w:t xml:space="preserve"> </w:t>
      </w:r>
      <w:r w:rsidRPr="77314C9F">
        <w:t xml:space="preserve">projecten van </w:t>
      </w:r>
      <w:r w:rsidR="006715AB">
        <w:t xml:space="preserve">tussen </w:t>
      </w:r>
      <w:r w:rsidR="00A91EAF">
        <w:t>10</w:t>
      </w:r>
      <w:r w:rsidRPr="77314C9F">
        <w:t>0-</w:t>
      </w:r>
      <w:r w:rsidR="00A91EAF">
        <w:t>250</w:t>
      </w:r>
      <w:r w:rsidRPr="77314C9F">
        <w:t>k</w:t>
      </w:r>
      <w:r w:rsidR="00A448A6" w:rsidRPr="77314C9F">
        <w:rPr>
          <w:rFonts w:cs="Segoe UI"/>
          <w:lang w:eastAsia="nl-NL"/>
        </w:rPr>
        <w:t>€</w:t>
      </w:r>
      <w:r w:rsidR="38DB34BA" w:rsidRPr="77314C9F">
        <w:t xml:space="preserve"> </w:t>
      </w:r>
      <w:r w:rsidR="655C1B6D" w:rsidRPr="77314C9F">
        <w:t xml:space="preserve">te kunnen honoreren. </w:t>
      </w:r>
      <w:r w:rsidR="006715AB">
        <w:t>NB me</w:t>
      </w:r>
      <w:r w:rsidR="00A448A6">
        <w:t xml:space="preserve">t deze bedragen </w:t>
      </w:r>
      <w:r w:rsidR="006715AB">
        <w:t xml:space="preserve">wordt de </w:t>
      </w:r>
      <w:r w:rsidR="006715AB" w:rsidRPr="77314C9F">
        <w:t xml:space="preserve">PPS </w:t>
      </w:r>
      <w:r w:rsidR="00E55F50">
        <w:t xml:space="preserve">subsidie </w:t>
      </w:r>
      <w:r w:rsidR="006715AB">
        <w:t xml:space="preserve">bedoeld, niet de totale project grootte. </w:t>
      </w:r>
    </w:p>
    <w:p w14:paraId="4596B9CE" w14:textId="77777777" w:rsidR="00932FD0" w:rsidRPr="00932FD0" w:rsidRDefault="00932FD0" w:rsidP="77314C9F">
      <w:pPr>
        <w:shd w:val="clear" w:color="auto" w:fill="FFFFFF" w:themeFill="background2"/>
        <w:spacing w:after="0"/>
        <w:rPr>
          <w:rFonts w:cs="Segoe UI"/>
          <w:lang w:eastAsia="nl-NL"/>
        </w:rPr>
      </w:pPr>
    </w:p>
    <w:p w14:paraId="3E8C9000" w14:textId="6EE15EB5" w:rsidR="00932FD0" w:rsidRDefault="2E82EC90" w:rsidP="77314C9F">
      <w:pPr>
        <w:shd w:val="clear" w:color="auto" w:fill="FFFFFF" w:themeFill="background2"/>
        <w:spacing w:after="0"/>
        <w:rPr>
          <w:rFonts w:cs="Segoe UI"/>
          <w:b/>
          <w:bCs/>
          <w:lang w:eastAsia="nl-NL"/>
        </w:rPr>
      </w:pPr>
      <w:r w:rsidRPr="77314C9F">
        <w:rPr>
          <w:rFonts w:cs="Segoe UI"/>
          <w:b/>
          <w:bCs/>
          <w:lang w:eastAsia="nl-NL"/>
        </w:rPr>
        <w:t>Procedure en d</w:t>
      </w:r>
      <w:r w:rsidR="76CDA360" w:rsidRPr="77314C9F">
        <w:rPr>
          <w:rFonts w:cs="Segoe UI"/>
          <w:b/>
          <w:bCs/>
          <w:lang w:eastAsia="nl-NL"/>
        </w:rPr>
        <w:t>eadline</w:t>
      </w:r>
      <w:r w:rsidR="496E6189" w:rsidRPr="77314C9F">
        <w:rPr>
          <w:rFonts w:cs="Segoe UI"/>
          <w:b/>
          <w:bCs/>
          <w:lang w:eastAsia="nl-NL"/>
        </w:rPr>
        <w:t>s</w:t>
      </w:r>
    </w:p>
    <w:p w14:paraId="4387C8E0" w14:textId="480CC301" w:rsidR="00932FD0" w:rsidRPr="00DA66AC" w:rsidRDefault="7461D209" w:rsidP="77314C9F">
      <w:pPr>
        <w:pStyle w:val="Lijstalinea"/>
        <w:numPr>
          <w:ilvl w:val="0"/>
          <w:numId w:val="19"/>
        </w:numPr>
        <w:shd w:val="clear" w:color="auto" w:fill="FFFFFF" w:themeFill="background2"/>
        <w:spacing w:after="0"/>
        <w:rPr>
          <w:rFonts w:cs="Segoe UI"/>
          <w:lang w:eastAsia="nl-NL"/>
        </w:rPr>
      </w:pPr>
      <w:r w:rsidRPr="00DA66AC">
        <w:rPr>
          <w:rFonts w:cs="Segoe UI"/>
          <w:lang w:eastAsia="nl-NL"/>
        </w:rPr>
        <w:t xml:space="preserve">Een </w:t>
      </w:r>
      <w:r w:rsidR="0830F588" w:rsidRPr="00DA66AC">
        <w:rPr>
          <w:rFonts w:cs="Segoe UI"/>
          <w:lang w:eastAsia="nl-NL"/>
        </w:rPr>
        <w:t>indiening van een projectidee</w:t>
      </w:r>
      <w:r w:rsidR="5D507E70" w:rsidRPr="00DA66AC">
        <w:rPr>
          <w:rFonts w:cs="Segoe UI"/>
          <w:lang w:eastAsia="nl-NL"/>
        </w:rPr>
        <w:t xml:space="preserve"> geschiedt </w:t>
      </w:r>
      <w:r w:rsidR="621C7B40" w:rsidRPr="00DA66AC">
        <w:rPr>
          <w:rFonts w:cs="Segoe UI"/>
          <w:lang w:eastAsia="nl-NL"/>
        </w:rPr>
        <w:t xml:space="preserve">met behulp van het </w:t>
      </w:r>
      <w:r w:rsidR="447DB6E8" w:rsidRPr="00DA66AC">
        <w:rPr>
          <w:rFonts w:cs="Segoe UI"/>
          <w:lang w:eastAsia="nl-NL"/>
        </w:rPr>
        <w:t>pre-</w:t>
      </w:r>
      <w:proofErr w:type="spellStart"/>
      <w:r w:rsidR="447DB6E8" w:rsidRPr="00DA66AC">
        <w:rPr>
          <w:rFonts w:cs="Segoe UI"/>
          <w:lang w:eastAsia="nl-NL"/>
        </w:rPr>
        <w:t>proposal</w:t>
      </w:r>
      <w:proofErr w:type="spellEnd"/>
      <w:r w:rsidR="447DB6E8" w:rsidRPr="00DA66AC">
        <w:rPr>
          <w:rFonts w:cs="Segoe UI"/>
          <w:lang w:eastAsia="nl-NL"/>
        </w:rPr>
        <w:t xml:space="preserve"> </w:t>
      </w:r>
      <w:r w:rsidR="621C7B40" w:rsidRPr="00DA66AC">
        <w:rPr>
          <w:rFonts w:cs="Segoe UI"/>
          <w:lang w:eastAsia="nl-NL"/>
        </w:rPr>
        <w:t xml:space="preserve">sjabloon in bijlage A. </w:t>
      </w:r>
    </w:p>
    <w:p w14:paraId="65F04528" w14:textId="63679DF2" w:rsidR="00932FD0" w:rsidRDefault="457ADB87" w:rsidP="77314C9F">
      <w:pPr>
        <w:pStyle w:val="Lijstalinea"/>
        <w:numPr>
          <w:ilvl w:val="0"/>
          <w:numId w:val="19"/>
        </w:numPr>
        <w:shd w:val="clear" w:color="auto" w:fill="FFFFFF" w:themeFill="background2"/>
        <w:spacing w:after="0"/>
        <w:rPr>
          <w:rFonts w:cs="Segoe UI"/>
          <w:lang w:eastAsia="nl-NL"/>
        </w:rPr>
      </w:pPr>
      <w:r w:rsidRPr="00DA66AC">
        <w:rPr>
          <w:rFonts w:cs="Segoe UI"/>
          <w:lang w:eastAsia="nl-NL"/>
        </w:rPr>
        <w:t>In</w:t>
      </w:r>
      <w:r w:rsidR="2D48419B" w:rsidRPr="00DA66AC">
        <w:rPr>
          <w:rFonts w:cs="Segoe UI"/>
          <w:lang w:eastAsia="nl-NL"/>
        </w:rPr>
        <w:t xml:space="preserve"> </w:t>
      </w:r>
      <w:r w:rsidR="10C90633" w:rsidRPr="00DA66AC">
        <w:rPr>
          <w:rFonts w:cs="Segoe UI"/>
          <w:lang w:eastAsia="nl-NL"/>
        </w:rPr>
        <w:t xml:space="preserve">de volledig ingevulde bijlage A </w:t>
      </w:r>
      <w:r w:rsidR="2D48419B" w:rsidRPr="00DA66AC">
        <w:rPr>
          <w:rFonts w:cs="Segoe UI"/>
          <w:lang w:eastAsia="nl-NL"/>
        </w:rPr>
        <w:t>dient voor</w:t>
      </w:r>
      <w:r w:rsidR="783CEF27" w:rsidRPr="00DA66AC">
        <w:rPr>
          <w:rFonts w:cs="Segoe UI"/>
          <w:lang w:eastAsia="nl-NL"/>
        </w:rPr>
        <w:t xml:space="preserve"> (elk van) </w:t>
      </w:r>
      <w:r w:rsidR="2D48419B" w:rsidRPr="00DA66AC">
        <w:rPr>
          <w:rFonts w:cs="Segoe UI"/>
          <w:lang w:eastAsia="nl-NL"/>
        </w:rPr>
        <w:t xml:space="preserve">de betrokken </w:t>
      </w:r>
      <w:r w:rsidR="6E10317E" w:rsidRPr="00DA66AC">
        <w:rPr>
          <w:rFonts w:cs="Segoe UI"/>
          <w:lang w:eastAsia="nl-NL"/>
        </w:rPr>
        <w:t>(</w:t>
      </w:r>
      <w:r w:rsidR="2D48419B" w:rsidRPr="00DA66AC">
        <w:rPr>
          <w:rFonts w:cs="Segoe UI"/>
          <w:lang w:eastAsia="nl-NL"/>
        </w:rPr>
        <w:t>private</w:t>
      </w:r>
      <w:r w:rsidR="4633D5E6" w:rsidRPr="00DA66AC">
        <w:rPr>
          <w:rFonts w:cs="Segoe UI"/>
          <w:lang w:eastAsia="nl-NL"/>
        </w:rPr>
        <w:t>)</w:t>
      </w:r>
      <w:r w:rsidR="2D48419B" w:rsidRPr="00DA66AC">
        <w:rPr>
          <w:rFonts w:cs="Segoe UI"/>
          <w:lang w:eastAsia="nl-NL"/>
        </w:rPr>
        <w:t xml:space="preserve"> partner</w:t>
      </w:r>
      <w:r w:rsidR="41B0DF58" w:rsidRPr="00DA66AC">
        <w:rPr>
          <w:rFonts w:cs="Segoe UI"/>
          <w:lang w:eastAsia="nl-NL"/>
        </w:rPr>
        <w:t>(</w:t>
      </w:r>
      <w:r w:rsidR="2D48419B" w:rsidRPr="00DA66AC">
        <w:rPr>
          <w:rFonts w:cs="Segoe UI"/>
          <w:lang w:eastAsia="nl-NL"/>
        </w:rPr>
        <w:t>s</w:t>
      </w:r>
      <w:r w:rsidR="53375193" w:rsidRPr="00DA66AC">
        <w:rPr>
          <w:rFonts w:cs="Segoe UI"/>
          <w:lang w:eastAsia="nl-NL"/>
        </w:rPr>
        <w:t>)</w:t>
      </w:r>
      <w:r w:rsidR="69AD23EB" w:rsidRPr="00DA66AC">
        <w:rPr>
          <w:rFonts w:cs="Segoe UI"/>
          <w:lang w:eastAsia="nl-NL"/>
        </w:rPr>
        <w:t xml:space="preserve"> </w:t>
      </w:r>
      <w:r w:rsidR="2D48419B" w:rsidRPr="00DA66AC">
        <w:rPr>
          <w:rFonts w:cs="Segoe UI"/>
          <w:lang w:eastAsia="nl-NL"/>
        </w:rPr>
        <w:t>een "letter</w:t>
      </w:r>
      <w:r w:rsidR="572B854E" w:rsidRPr="00DA66AC">
        <w:rPr>
          <w:rFonts w:cs="Segoe UI"/>
          <w:lang w:eastAsia="nl-NL"/>
        </w:rPr>
        <w:t>-</w:t>
      </w:r>
      <w:r w:rsidR="2D48419B" w:rsidRPr="00DA66AC">
        <w:rPr>
          <w:rFonts w:cs="Segoe UI"/>
          <w:lang w:eastAsia="nl-NL"/>
        </w:rPr>
        <w:t>of</w:t>
      </w:r>
      <w:r w:rsidR="15381724" w:rsidRPr="00DA66AC">
        <w:rPr>
          <w:rFonts w:cs="Segoe UI"/>
          <w:lang w:eastAsia="nl-NL"/>
        </w:rPr>
        <w:t>-</w:t>
      </w:r>
      <w:proofErr w:type="spellStart"/>
      <w:r w:rsidR="2D48419B" w:rsidRPr="00DA66AC">
        <w:rPr>
          <w:rFonts w:cs="Segoe UI"/>
          <w:lang w:eastAsia="nl-NL"/>
        </w:rPr>
        <w:t>intent</w:t>
      </w:r>
      <w:proofErr w:type="spellEnd"/>
      <w:r w:rsidR="2D48419B" w:rsidRPr="00DA66AC">
        <w:rPr>
          <w:rFonts w:cs="Segoe UI"/>
          <w:lang w:eastAsia="nl-NL"/>
        </w:rPr>
        <w:t xml:space="preserve">" </w:t>
      </w:r>
      <w:r w:rsidR="50C9EE97" w:rsidRPr="00DA66AC">
        <w:rPr>
          <w:rFonts w:cs="Segoe UI"/>
          <w:lang w:eastAsia="nl-NL"/>
        </w:rPr>
        <w:t>inge</w:t>
      </w:r>
      <w:r w:rsidR="2D48419B" w:rsidRPr="00DA66AC">
        <w:rPr>
          <w:rFonts w:cs="Segoe UI"/>
          <w:lang w:eastAsia="nl-NL"/>
        </w:rPr>
        <w:t>voeg</w:t>
      </w:r>
      <w:r w:rsidR="47C24EF6" w:rsidRPr="00DA66AC">
        <w:rPr>
          <w:rFonts w:cs="Segoe UI"/>
          <w:lang w:eastAsia="nl-NL"/>
        </w:rPr>
        <w:t>d</w:t>
      </w:r>
      <w:r w:rsidR="47C24EF6" w:rsidRPr="77314C9F">
        <w:rPr>
          <w:rFonts w:cs="Segoe UI"/>
          <w:lang w:eastAsia="nl-NL"/>
        </w:rPr>
        <w:t xml:space="preserve"> te zijn</w:t>
      </w:r>
      <w:r w:rsidR="2D48419B" w:rsidRPr="77314C9F">
        <w:rPr>
          <w:rFonts w:cs="Segoe UI"/>
          <w:lang w:eastAsia="nl-NL"/>
        </w:rPr>
        <w:t>. Voor deze letter</w:t>
      </w:r>
      <w:r w:rsidR="718177C8" w:rsidRPr="77314C9F">
        <w:rPr>
          <w:rFonts w:cs="Segoe UI"/>
          <w:lang w:eastAsia="nl-NL"/>
        </w:rPr>
        <w:t>-</w:t>
      </w:r>
      <w:r w:rsidR="2D48419B" w:rsidRPr="77314C9F">
        <w:rPr>
          <w:rFonts w:cs="Segoe UI"/>
          <w:lang w:eastAsia="nl-NL"/>
        </w:rPr>
        <w:t>of</w:t>
      </w:r>
      <w:r w:rsidR="3EA6314E" w:rsidRPr="77314C9F">
        <w:rPr>
          <w:rFonts w:cs="Segoe UI"/>
          <w:lang w:eastAsia="nl-NL"/>
        </w:rPr>
        <w:t>-</w:t>
      </w:r>
      <w:proofErr w:type="spellStart"/>
      <w:r w:rsidR="2D48419B" w:rsidRPr="77314C9F">
        <w:rPr>
          <w:rFonts w:cs="Segoe UI"/>
          <w:lang w:eastAsia="nl-NL"/>
        </w:rPr>
        <w:t>intent</w:t>
      </w:r>
      <w:proofErr w:type="spellEnd"/>
      <w:r w:rsidR="2D48419B" w:rsidRPr="77314C9F">
        <w:rPr>
          <w:rFonts w:cs="Segoe UI"/>
          <w:lang w:eastAsia="nl-NL"/>
        </w:rPr>
        <w:t xml:space="preserve"> bestaat g</w:t>
      </w:r>
      <w:r w:rsidR="00F20B7B">
        <w:rPr>
          <w:rFonts w:cs="Segoe UI"/>
          <w:lang w:eastAsia="nl-NL"/>
        </w:rPr>
        <w:t>éé</w:t>
      </w:r>
      <w:r w:rsidR="2D48419B" w:rsidRPr="77314C9F">
        <w:rPr>
          <w:rFonts w:cs="Segoe UI"/>
          <w:lang w:eastAsia="nl-NL"/>
        </w:rPr>
        <w:t>n vastgesteld format</w:t>
      </w:r>
      <w:r w:rsidR="7B130E6A" w:rsidRPr="77314C9F">
        <w:rPr>
          <w:rFonts w:cs="Segoe UI"/>
          <w:lang w:eastAsia="nl-NL"/>
        </w:rPr>
        <w:t>, het mag bijvoorbeeld ook een e-mail betreffen</w:t>
      </w:r>
      <w:r w:rsidR="2D48419B" w:rsidRPr="77314C9F">
        <w:rPr>
          <w:rFonts w:cs="Segoe UI"/>
          <w:lang w:eastAsia="nl-NL"/>
        </w:rPr>
        <w:t>.  (</w:t>
      </w:r>
      <w:r w:rsidR="3972DA98" w:rsidRPr="77314C9F">
        <w:rPr>
          <w:rFonts w:cs="Segoe UI"/>
          <w:lang w:eastAsia="nl-NL"/>
        </w:rPr>
        <w:t>NB</w:t>
      </w:r>
      <w:r w:rsidR="2D48419B" w:rsidRPr="77314C9F">
        <w:rPr>
          <w:rFonts w:cs="Segoe UI"/>
          <w:lang w:eastAsia="nl-NL"/>
        </w:rPr>
        <w:t xml:space="preserve">: voor de definitieve </w:t>
      </w:r>
      <w:r w:rsidR="253DA31B" w:rsidRPr="77314C9F">
        <w:rPr>
          <w:rFonts w:cs="Segoe UI"/>
          <w:lang w:eastAsia="nl-NL"/>
        </w:rPr>
        <w:t>aanvraag</w:t>
      </w:r>
      <w:r w:rsidR="2D48419B" w:rsidRPr="77314C9F">
        <w:rPr>
          <w:rFonts w:cs="Segoe UI"/>
          <w:lang w:eastAsia="nl-NL"/>
        </w:rPr>
        <w:t>, is er wél een verplicht format voor de z</w:t>
      </w:r>
      <w:r w:rsidR="668627AB" w:rsidRPr="77314C9F">
        <w:rPr>
          <w:rFonts w:cs="Segoe UI"/>
          <w:lang w:eastAsia="nl-NL"/>
        </w:rPr>
        <w:t>gn. Letter-of-</w:t>
      </w:r>
      <w:r w:rsidR="2DC2822D" w:rsidRPr="77314C9F">
        <w:rPr>
          <w:rFonts w:cs="Segoe UI"/>
          <w:lang w:eastAsia="nl-NL"/>
        </w:rPr>
        <w:t>C</w:t>
      </w:r>
      <w:r w:rsidR="668627AB" w:rsidRPr="77314C9F">
        <w:rPr>
          <w:rFonts w:cs="Segoe UI"/>
          <w:lang w:eastAsia="nl-NL"/>
        </w:rPr>
        <w:t>ommitment</w:t>
      </w:r>
      <w:r w:rsidR="2D48419B" w:rsidRPr="77314C9F">
        <w:rPr>
          <w:rFonts w:cs="Segoe UI"/>
          <w:lang w:eastAsia="nl-NL"/>
        </w:rPr>
        <w:t>)</w:t>
      </w:r>
      <w:r w:rsidR="1060A99D" w:rsidRPr="77314C9F">
        <w:rPr>
          <w:rFonts w:cs="Segoe UI"/>
          <w:lang w:eastAsia="nl-NL"/>
        </w:rPr>
        <w:t>. Kernpartners</w:t>
      </w:r>
      <w:r w:rsidR="00E43499">
        <w:rPr>
          <w:rFonts w:cs="Segoe UI"/>
          <w:lang w:eastAsia="nl-NL"/>
        </w:rPr>
        <w:t>-(</w:t>
      </w:r>
      <w:r w:rsidR="1060A99D" w:rsidRPr="77314C9F">
        <w:rPr>
          <w:rFonts w:cs="Segoe UI"/>
          <w:lang w:eastAsia="nl-NL"/>
        </w:rPr>
        <w:t>mede</w:t>
      </w:r>
      <w:r w:rsidR="00E43499">
        <w:rPr>
          <w:rFonts w:cs="Segoe UI"/>
          <w:lang w:eastAsia="nl-NL"/>
        </w:rPr>
        <w:t>)</w:t>
      </w:r>
      <w:r w:rsidR="1060A99D" w:rsidRPr="77314C9F">
        <w:rPr>
          <w:rFonts w:cs="Segoe UI"/>
          <w:lang w:eastAsia="nl-NL"/>
        </w:rPr>
        <w:t>aanvragers hoeven geen letter-of-</w:t>
      </w:r>
      <w:proofErr w:type="spellStart"/>
      <w:r w:rsidR="1060A99D" w:rsidRPr="77314C9F">
        <w:rPr>
          <w:rFonts w:cs="Segoe UI"/>
          <w:lang w:eastAsia="nl-NL"/>
        </w:rPr>
        <w:t>intent</w:t>
      </w:r>
      <w:proofErr w:type="spellEnd"/>
      <w:r w:rsidR="1060A99D" w:rsidRPr="77314C9F">
        <w:rPr>
          <w:rFonts w:cs="Segoe UI"/>
          <w:lang w:eastAsia="nl-NL"/>
        </w:rPr>
        <w:t xml:space="preserve"> mee te sturen. </w:t>
      </w:r>
    </w:p>
    <w:p w14:paraId="62F5C433" w14:textId="0D842AEF" w:rsidR="00932FD0" w:rsidRDefault="0845DD43" w:rsidP="77314C9F">
      <w:pPr>
        <w:pStyle w:val="Lijstalinea"/>
        <w:numPr>
          <w:ilvl w:val="0"/>
          <w:numId w:val="19"/>
        </w:numPr>
        <w:shd w:val="clear" w:color="auto" w:fill="FFFFFF" w:themeFill="background2"/>
        <w:spacing w:after="0"/>
        <w:rPr>
          <w:rFonts w:cs="Segoe UI"/>
          <w:lang w:eastAsia="nl-NL"/>
        </w:rPr>
      </w:pPr>
      <w:r w:rsidRPr="77314C9F">
        <w:rPr>
          <w:rFonts w:cs="Segoe UI"/>
          <w:lang w:eastAsia="nl-NL"/>
        </w:rPr>
        <w:t xml:space="preserve">Er geldt een deadline van </w:t>
      </w:r>
      <w:r w:rsidRPr="77314C9F">
        <w:t>1</w:t>
      </w:r>
      <w:r w:rsidR="00A90742">
        <w:t>3</w:t>
      </w:r>
      <w:r w:rsidRPr="77314C9F">
        <w:t xml:space="preserve"> april </w:t>
      </w:r>
      <w:r w:rsidRPr="77314C9F">
        <w:rPr>
          <w:rFonts w:cs="Segoe UI"/>
          <w:lang w:eastAsia="nl-NL"/>
        </w:rPr>
        <w:t>202</w:t>
      </w:r>
      <w:r w:rsidR="00933CEB">
        <w:rPr>
          <w:rFonts w:cs="Segoe UI"/>
          <w:lang w:eastAsia="nl-NL"/>
        </w:rPr>
        <w:t>6</w:t>
      </w:r>
      <w:r w:rsidRPr="77314C9F">
        <w:rPr>
          <w:rFonts w:cs="Segoe UI"/>
          <w:lang w:eastAsia="nl-NL"/>
        </w:rPr>
        <w:t xml:space="preserve"> 17:00 uur (CET) voor de </w:t>
      </w:r>
      <w:r w:rsidR="06E679DD" w:rsidRPr="77314C9F">
        <w:rPr>
          <w:rFonts w:cs="Segoe UI"/>
          <w:lang w:eastAsia="nl-NL"/>
        </w:rPr>
        <w:t xml:space="preserve">indiening van </w:t>
      </w:r>
      <w:r w:rsidR="00646EDA">
        <w:rPr>
          <w:rFonts w:cs="Segoe UI"/>
          <w:lang w:eastAsia="nl-NL"/>
        </w:rPr>
        <w:t>het</w:t>
      </w:r>
      <w:r w:rsidR="06E679DD" w:rsidRPr="77314C9F">
        <w:rPr>
          <w:rFonts w:cs="Segoe UI"/>
          <w:lang w:eastAsia="nl-NL"/>
        </w:rPr>
        <w:t xml:space="preserve"> pre-</w:t>
      </w:r>
      <w:proofErr w:type="spellStart"/>
      <w:r w:rsidR="06E679DD" w:rsidRPr="77314C9F">
        <w:rPr>
          <w:rFonts w:cs="Segoe UI"/>
          <w:lang w:eastAsia="nl-NL"/>
        </w:rPr>
        <w:t>proposal</w:t>
      </w:r>
      <w:proofErr w:type="spellEnd"/>
      <w:r w:rsidRPr="77314C9F">
        <w:rPr>
          <w:rFonts w:cs="Segoe UI"/>
          <w:lang w:eastAsia="nl-NL"/>
        </w:rPr>
        <w:t>.</w:t>
      </w:r>
    </w:p>
    <w:p w14:paraId="33CBFF3C" w14:textId="2F2E90C7" w:rsidR="00932FD0" w:rsidRPr="00DA66AC" w:rsidRDefault="5B75427F" w:rsidP="77314C9F">
      <w:pPr>
        <w:pStyle w:val="Lijstalinea"/>
        <w:numPr>
          <w:ilvl w:val="0"/>
          <w:numId w:val="19"/>
        </w:numPr>
        <w:shd w:val="clear" w:color="auto" w:fill="FFFFFF" w:themeFill="background2"/>
        <w:spacing w:after="0"/>
        <w:rPr>
          <w:rFonts w:cs="Segoe UI"/>
          <w:lang w:eastAsia="nl-NL"/>
        </w:rPr>
      </w:pPr>
      <w:r w:rsidRPr="00DA66AC">
        <w:rPr>
          <w:rFonts w:cs="Segoe UI"/>
          <w:lang w:eastAsia="nl-NL"/>
        </w:rPr>
        <w:t>Aanvragen</w:t>
      </w:r>
      <w:r w:rsidR="621C7B40" w:rsidRPr="00DA66AC">
        <w:rPr>
          <w:rFonts w:cs="Segoe UI"/>
          <w:lang w:eastAsia="nl-NL"/>
        </w:rPr>
        <w:t xml:space="preserve"> </w:t>
      </w:r>
      <w:r w:rsidR="144FBC71" w:rsidRPr="00DA66AC">
        <w:rPr>
          <w:rFonts w:cs="Segoe UI"/>
          <w:lang w:eastAsia="nl-NL"/>
        </w:rPr>
        <w:t>moet</w:t>
      </w:r>
      <w:r w:rsidR="621C7B40" w:rsidRPr="00DA66AC">
        <w:rPr>
          <w:rFonts w:cs="Segoe UI"/>
          <w:lang w:eastAsia="nl-NL"/>
        </w:rPr>
        <w:t>en per e-mail worden verzonden</w:t>
      </w:r>
      <w:r w:rsidR="3AA9D774" w:rsidRPr="00DA66AC">
        <w:rPr>
          <w:rFonts w:cs="Segoe UI"/>
          <w:lang w:eastAsia="nl-NL"/>
        </w:rPr>
        <w:t xml:space="preserve">, gericht </w:t>
      </w:r>
      <w:r w:rsidR="621C7B40" w:rsidRPr="00DA66AC">
        <w:rPr>
          <w:rFonts w:cs="Segoe UI"/>
          <w:lang w:eastAsia="nl-NL"/>
        </w:rPr>
        <w:t xml:space="preserve">naar: </w:t>
      </w:r>
      <w:r w:rsidR="1A4A76BC" w:rsidRPr="00DA66AC">
        <w:rPr>
          <w:rFonts w:cs="Segoe UI"/>
          <w:lang w:eastAsia="nl-NL"/>
        </w:rPr>
        <w:t xml:space="preserve"> </w:t>
      </w:r>
      <w:hyperlink r:id="rId15">
        <w:r w:rsidR="76CDA360" w:rsidRPr="00DA66AC">
          <w:rPr>
            <w:rStyle w:val="Hyperlink"/>
            <w:rFonts w:cs="Segoe UI"/>
            <w:lang w:eastAsia="nl-NL"/>
          </w:rPr>
          <w:t>Frank.Walboomers@radboudumc.nl</w:t>
        </w:r>
      </w:hyperlink>
      <w:r w:rsidR="47FC2929" w:rsidRPr="00DA66AC">
        <w:rPr>
          <w:rFonts w:cs="Segoe UI"/>
          <w:lang w:eastAsia="nl-NL"/>
        </w:rPr>
        <w:t xml:space="preserve"> </w:t>
      </w:r>
      <w:r w:rsidR="69AD97E3" w:rsidRPr="00DA66AC">
        <w:rPr>
          <w:rFonts w:cs="Segoe UI"/>
          <w:lang w:eastAsia="nl-NL"/>
        </w:rPr>
        <w:t xml:space="preserve">en daarbij in CC naar </w:t>
      </w:r>
      <w:hyperlink r:id="rId16" w:history="1">
        <w:r w:rsidR="69AD97E3" w:rsidRPr="00DA66AC">
          <w:rPr>
            <w:rStyle w:val="Hyperlink"/>
            <w:rFonts w:cs="Segoe UI"/>
            <w:lang w:eastAsia="nl-NL"/>
          </w:rPr>
          <w:t>lian.verschoor@hu.nl</w:t>
        </w:r>
      </w:hyperlink>
      <w:r w:rsidR="0758141B" w:rsidRPr="00DA66AC">
        <w:rPr>
          <w:rFonts w:cs="Segoe UI"/>
          <w:lang w:eastAsia="nl-NL"/>
        </w:rPr>
        <w:t xml:space="preserve">. </w:t>
      </w:r>
    </w:p>
    <w:p w14:paraId="6F486FA6" w14:textId="48AE1474" w:rsidR="155F4850" w:rsidRPr="00DA66AC" w:rsidRDefault="00DA66AC" w:rsidP="77314C9F">
      <w:pPr>
        <w:pStyle w:val="Lijstalinea"/>
        <w:numPr>
          <w:ilvl w:val="0"/>
          <w:numId w:val="19"/>
        </w:numPr>
        <w:shd w:val="clear" w:color="auto" w:fill="FFFFFF" w:themeFill="background2"/>
        <w:spacing w:after="0"/>
        <w:rPr>
          <w:rFonts w:cs="Segoe UI"/>
          <w:lang w:eastAsia="nl-NL"/>
        </w:rPr>
      </w:pPr>
      <w:r>
        <w:rPr>
          <w:rFonts w:cs="Segoe UI"/>
          <w:lang w:eastAsia="nl-NL"/>
        </w:rPr>
        <w:t>Er zal allereerst door programmaleiding worden getoetst of de aanvra</w:t>
      </w:r>
      <w:r w:rsidR="00E73BEB">
        <w:rPr>
          <w:rFonts w:cs="Segoe UI"/>
          <w:lang w:eastAsia="nl-NL"/>
        </w:rPr>
        <w:t>a</w:t>
      </w:r>
      <w:r>
        <w:rPr>
          <w:rFonts w:cs="Segoe UI"/>
          <w:lang w:eastAsia="nl-NL"/>
        </w:rPr>
        <w:t>g ontvankelijk is (“</w:t>
      </w:r>
      <w:proofErr w:type="spellStart"/>
      <w:r w:rsidR="00F20B7B">
        <w:rPr>
          <w:rFonts w:cs="Segoe UI"/>
          <w:lang w:eastAsia="nl-NL"/>
        </w:rPr>
        <w:t>e</w:t>
      </w:r>
      <w:r w:rsidR="155F4850" w:rsidRPr="00DA66AC">
        <w:rPr>
          <w:rFonts w:cs="Segoe UI"/>
          <w:lang w:eastAsia="nl-NL"/>
        </w:rPr>
        <w:t>ligibility</w:t>
      </w:r>
      <w:proofErr w:type="spellEnd"/>
      <w:r w:rsidR="155F4850" w:rsidRPr="00DA66AC">
        <w:rPr>
          <w:rFonts w:cs="Segoe UI"/>
          <w:lang w:eastAsia="nl-NL"/>
        </w:rPr>
        <w:t xml:space="preserve"> check</w:t>
      </w:r>
      <w:r>
        <w:rPr>
          <w:rFonts w:cs="Segoe UI"/>
          <w:lang w:eastAsia="nl-NL"/>
        </w:rPr>
        <w:t>”)</w:t>
      </w:r>
      <w:r w:rsidR="002F3B93">
        <w:rPr>
          <w:rFonts w:cs="Segoe UI"/>
          <w:lang w:eastAsia="nl-NL"/>
        </w:rPr>
        <w:t>. Daarna wordt de aanvra</w:t>
      </w:r>
      <w:r w:rsidR="00D3646E">
        <w:rPr>
          <w:rFonts w:cs="Segoe UI"/>
          <w:lang w:eastAsia="nl-NL"/>
        </w:rPr>
        <w:t>a</w:t>
      </w:r>
      <w:r w:rsidR="002F3B93">
        <w:rPr>
          <w:rFonts w:cs="Segoe UI"/>
          <w:lang w:eastAsia="nl-NL"/>
        </w:rPr>
        <w:t xml:space="preserve">g beoordeeld </w:t>
      </w:r>
      <w:r w:rsidR="00BA05A9">
        <w:rPr>
          <w:rFonts w:cs="Segoe UI"/>
          <w:lang w:eastAsia="nl-NL"/>
        </w:rPr>
        <w:t xml:space="preserve">en gescoord </w:t>
      </w:r>
      <w:r w:rsidR="002F3B93">
        <w:rPr>
          <w:rFonts w:cs="Segoe UI"/>
          <w:lang w:eastAsia="nl-NL"/>
        </w:rPr>
        <w:t xml:space="preserve">door </w:t>
      </w:r>
      <w:r w:rsidR="003A13D5">
        <w:rPr>
          <w:rFonts w:cs="Segoe UI"/>
          <w:lang w:eastAsia="nl-NL"/>
        </w:rPr>
        <w:t>meerdere</w:t>
      </w:r>
      <w:r w:rsidR="002F3B93">
        <w:rPr>
          <w:rFonts w:cs="Segoe UI"/>
          <w:lang w:eastAsia="nl-NL"/>
        </w:rPr>
        <w:t xml:space="preserve"> onafhankelijke </w:t>
      </w:r>
      <w:r w:rsidR="003A13D5">
        <w:rPr>
          <w:rFonts w:cs="Segoe UI"/>
          <w:lang w:eastAsia="nl-NL"/>
        </w:rPr>
        <w:t xml:space="preserve">expert </w:t>
      </w:r>
      <w:proofErr w:type="spellStart"/>
      <w:r w:rsidR="003A13D5">
        <w:rPr>
          <w:rFonts w:cs="Segoe UI"/>
          <w:lang w:eastAsia="nl-NL"/>
        </w:rPr>
        <w:t>reviewers</w:t>
      </w:r>
      <w:proofErr w:type="spellEnd"/>
      <w:r w:rsidR="003A13D5">
        <w:rPr>
          <w:rFonts w:cs="Segoe UI"/>
          <w:lang w:eastAsia="nl-NL"/>
        </w:rPr>
        <w:t xml:space="preserve">, </w:t>
      </w:r>
      <w:r w:rsidR="00BA05A9">
        <w:rPr>
          <w:rFonts w:cs="Segoe UI"/>
          <w:lang w:eastAsia="nl-NL"/>
        </w:rPr>
        <w:t xml:space="preserve">waarop </w:t>
      </w:r>
      <w:r w:rsidR="00DC2782">
        <w:rPr>
          <w:rFonts w:cs="Segoe UI"/>
          <w:lang w:eastAsia="nl-NL"/>
        </w:rPr>
        <w:t xml:space="preserve">wordt </w:t>
      </w:r>
      <w:r w:rsidR="00BA05A9">
        <w:rPr>
          <w:rFonts w:cs="Segoe UI"/>
          <w:lang w:eastAsia="nl-NL"/>
        </w:rPr>
        <w:t xml:space="preserve">toegezien door een objectieve </w:t>
      </w:r>
      <w:r w:rsidR="003A13D5">
        <w:rPr>
          <w:rFonts w:cs="Segoe UI"/>
          <w:lang w:eastAsia="nl-NL"/>
        </w:rPr>
        <w:t>evaluatie</w:t>
      </w:r>
      <w:r w:rsidR="002F3B93">
        <w:rPr>
          <w:rFonts w:cs="Segoe UI"/>
          <w:lang w:eastAsia="nl-NL"/>
        </w:rPr>
        <w:t xml:space="preserve">commissie. </w:t>
      </w:r>
    </w:p>
    <w:p w14:paraId="3F03A8BD" w14:textId="47AC6B43" w:rsidR="00E46796" w:rsidRPr="00DA66AC" w:rsidRDefault="73464A67" w:rsidP="77314C9F">
      <w:pPr>
        <w:pStyle w:val="Lijstalinea"/>
        <w:numPr>
          <w:ilvl w:val="0"/>
          <w:numId w:val="19"/>
        </w:numPr>
        <w:shd w:val="clear" w:color="auto" w:fill="FFFFFF" w:themeFill="background2"/>
        <w:spacing w:after="0"/>
      </w:pPr>
      <w:r w:rsidRPr="00DA66AC">
        <w:rPr>
          <w:rFonts w:cs="Segoe UI"/>
          <w:lang w:eastAsia="nl-NL"/>
        </w:rPr>
        <w:t xml:space="preserve">Op basis van de </w:t>
      </w:r>
      <w:r w:rsidR="00BA05A9">
        <w:rPr>
          <w:rFonts w:cs="Segoe UI"/>
          <w:lang w:eastAsia="nl-NL"/>
        </w:rPr>
        <w:t xml:space="preserve">ranking op basis van de scores </w:t>
      </w:r>
      <w:r w:rsidRPr="00DA66AC">
        <w:rPr>
          <w:rFonts w:cs="Segoe UI"/>
          <w:lang w:eastAsia="nl-NL"/>
        </w:rPr>
        <w:t xml:space="preserve">zullen </w:t>
      </w:r>
      <w:r w:rsidR="791F534D" w:rsidRPr="00DA66AC">
        <w:rPr>
          <w:rFonts w:cs="Segoe UI"/>
          <w:lang w:eastAsia="nl-NL"/>
        </w:rPr>
        <w:t>indieners</w:t>
      </w:r>
      <w:r w:rsidRPr="00DA66AC">
        <w:rPr>
          <w:rFonts w:cs="Segoe UI"/>
          <w:lang w:eastAsia="nl-NL"/>
        </w:rPr>
        <w:t xml:space="preserve"> al dan niet worden uitgenodigd tot het indienen van een volledig voorstel</w:t>
      </w:r>
      <w:r w:rsidR="1D7E786F" w:rsidRPr="00DA66AC">
        <w:rPr>
          <w:rFonts w:cs="Segoe UI"/>
          <w:lang w:eastAsia="nl-NL"/>
        </w:rPr>
        <w:t>.</w:t>
      </w:r>
      <w:r w:rsidR="16B2590D" w:rsidRPr="00DA66AC">
        <w:rPr>
          <w:rFonts w:cs="Segoe UI"/>
          <w:lang w:eastAsia="nl-NL"/>
        </w:rPr>
        <w:t xml:space="preserve"> </w:t>
      </w:r>
      <w:r w:rsidR="6942A8F5" w:rsidRPr="00DA66AC">
        <w:rPr>
          <w:rFonts w:cs="Segoe UI"/>
          <w:lang w:eastAsia="nl-NL"/>
        </w:rPr>
        <w:t xml:space="preserve">Streefdatum voor deze uitnodiging is </w:t>
      </w:r>
      <w:r w:rsidR="00AA1194">
        <w:rPr>
          <w:rFonts w:cs="Segoe UI"/>
          <w:lang w:eastAsia="nl-NL"/>
        </w:rPr>
        <w:t>eind Mei</w:t>
      </w:r>
      <w:r w:rsidR="6942A8F5" w:rsidRPr="00DA66AC">
        <w:t xml:space="preserve"> 202</w:t>
      </w:r>
      <w:r w:rsidR="00591E84">
        <w:t>6</w:t>
      </w:r>
      <w:r w:rsidR="6942A8F5" w:rsidRPr="00DA66AC">
        <w:t xml:space="preserve">. </w:t>
      </w:r>
    </w:p>
    <w:p w14:paraId="354E242F" w14:textId="4FECF0B0" w:rsidR="00E46796" w:rsidRPr="00DA66AC" w:rsidRDefault="5E182CFD" w:rsidP="77314C9F">
      <w:pPr>
        <w:pStyle w:val="Lijstalinea"/>
        <w:numPr>
          <w:ilvl w:val="0"/>
          <w:numId w:val="19"/>
        </w:numPr>
        <w:shd w:val="clear" w:color="auto" w:fill="FFFFFF" w:themeFill="background2"/>
        <w:spacing w:after="0"/>
        <w:rPr>
          <w:rFonts w:cs="Segoe UI"/>
          <w:lang w:eastAsia="nl-NL"/>
        </w:rPr>
      </w:pPr>
      <w:r w:rsidRPr="00DA66AC">
        <w:rPr>
          <w:rFonts w:cs="Segoe UI"/>
          <w:lang w:eastAsia="nl-NL"/>
        </w:rPr>
        <w:t>Bij uitnodiging ontva</w:t>
      </w:r>
      <w:r w:rsidR="334F1135" w:rsidRPr="00DA66AC">
        <w:rPr>
          <w:rFonts w:cs="Segoe UI"/>
          <w:lang w:eastAsia="nl-NL"/>
        </w:rPr>
        <w:t>n</w:t>
      </w:r>
      <w:r w:rsidRPr="00DA66AC">
        <w:rPr>
          <w:rFonts w:cs="Segoe UI"/>
          <w:lang w:eastAsia="nl-NL"/>
        </w:rPr>
        <w:t xml:space="preserve">gt </w:t>
      </w:r>
      <w:r w:rsidR="334F1135" w:rsidRPr="00DA66AC">
        <w:rPr>
          <w:rFonts w:cs="Segoe UI"/>
          <w:lang w:eastAsia="nl-NL"/>
        </w:rPr>
        <w:t xml:space="preserve">de hoofdaanvrager </w:t>
      </w:r>
      <w:r w:rsidRPr="00DA66AC">
        <w:rPr>
          <w:rFonts w:cs="Segoe UI"/>
          <w:lang w:eastAsia="nl-NL"/>
        </w:rPr>
        <w:t xml:space="preserve">het </w:t>
      </w:r>
      <w:r w:rsidR="334F1135" w:rsidRPr="00DA66AC">
        <w:rPr>
          <w:rFonts w:cs="Segoe UI"/>
          <w:lang w:eastAsia="nl-NL"/>
        </w:rPr>
        <w:t xml:space="preserve">sjabloon </w:t>
      </w:r>
      <w:r w:rsidR="296D929F" w:rsidRPr="00DA66AC">
        <w:rPr>
          <w:rFonts w:cs="Segoe UI"/>
          <w:lang w:eastAsia="nl-NL"/>
        </w:rPr>
        <w:t xml:space="preserve">en instructie </w:t>
      </w:r>
      <w:r w:rsidR="334F1135" w:rsidRPr="00DA66AC">
        <w:rPr>
          <w:rFonts w:cs="Segoe UI"/>
          <w:lang w:eastAsia="nl-NL"/>
        </w:rPr>
        <w:t>voor de volledige aanvra</w:t>
      </w:r>
      <w:r w:rsidR="1A4A8E25" w:rsidRPr="00DA66AC">
        <w:rPr>
          <w:rFonts w:cs="Segoe UI"/>
          <w:lang w:eastAsia="nl-NL"/>
        </w:rPr>
        <w:t>ag</w:t>
      </w:r>
      <w:r w:rsidR="11C82CC2" w:rsidRPr="00DA66AC">
        <w:rPr>
          <w:rFonts w:cs="Segoe UI"/>
          <w:lang w:eastAsia="nl-NL"/>
        </w:rPr>
        <w:t>. De deadline voor de volledige aanvra</w:t>
      </w:r>
      <w:r w:rsidR="00C22ED0">
        <w:rPr>
          <w:rFonts w:cs="Segoe UI"/>
          <w:lang w:eastAsia="nl-NL"/>
        </w:rPr>
        <w:t>a</w:t>
      </w:r>
      <w:r w:rsidR="11C82CC2" w:rsidRPr="00DA66AC">
        <w:rPr>
          <w:rFonts w:cs="Segoe UI"/>
          <w:lang w:eastAsia="nl-NL"/>
        </w:rPr>
        <w:t>g</w:t>
      </w:r>
      <w:r w:rsidR="77ED9446" w:rsidRPr="00DA66AC">
        <w:rPr>
          <w:rFonts w:cs="Segoe UI"/>
          <w:lang w:eastAsia="nl-NL"/>
        </w:rPr>
        <w:t xml:space="preserve"> is</w:t>
      </w:r>
      <w:r w:rsidR="11C82CC2" w:rsidRPr="00DA66AC">
        <w:rPr>
          <w:rFonts w:cs="Segoe UI"/>
          <w:lang w:eastAsia="nl-NL"/>
        </w:rPr>
        <w:t xml:space="preserve"> </w:t>
      </w:r>
      <w:r w:rsidR="00B3019E">
        <w:rPr>
          <w:rFonts w:cs="Segoe UI"/>
          <w:lang w:eastAsia="nl-NL"/>
        </w:rPr>
        <w:t>2</w:t>
      </w:r>
      <w:r w:rsidR="5C82529E" w:rsidRPr="00DA66AC">
        <w:rPr>
          <w:rFonts w:cs="Segoe UI"/>
          <w:lang w:eastAsia="nl-NL"/>
        </w:rPr>
        <w:t xml:space="preserve"> </w:t>
      </w:r>
      <w:r w:rsidR="658A5795" w:rsidRPr="00DA66AC">
        <w:rPr>
          <w:rFonts w:cs="Segoe UI"/>
          <w:lang w:eastAsia="nl-NL"/>
        </w:rPr>
        <w:t>s</w:t>
      </w:r>
      <w:r w:rsidR="5C82529E" w:rsidRPr="00DA66AC">
        <w:rPr>
          <w:rFonts w:cs="Segoe UI"/>
          <w:lang w:eastAsia="nl-NL"/>
        </w:rPr>
        <w:t>eptember 202</w:t>
      </w:r>
      <w:r w:rsidR="00B3019E">
        <w:rPr>
          <w:rFonts w:cs="Segoe UI"/>
          <w:lang w:eastAsia="nl-NL"/>
        </w:rPr>
        <w:t>6</w:t>
      </w:r>
      <w:r w:rsidR="5C82529E" w:rsidRPr="00DA66AC">
        <w:rPr>
          <w:rFonts w:cs="Segoe UI"/>
          <w:lang w:eastAsia="nl-NL"/>
        </w:rPr>
        <w:t xml:space="preserve"> om </w:t>
      </w:r>
      <w:r w:rsidR="15ADEA26" w:rsidRPr="00DA66AC">
        <w:rPr>
          <w:rFonts w:cs="Segoe UI"/>
          <w:lang w:eastAsia="nl-NL"/>
        </w:rPr>
        <w:t>17</w:t>
      </w:r>
      <w:r w:rsidR="00BC3C24">
        <w:rPr>
          <w:rFonts w:cs="Segoe UI"/>
          <w:lang w:eastAsia="nl-NL"/>
        </w:rPr>
        <w:t>:</w:t>
      </w:r>
      <w:r w:rsidR="15ADEA26" w:rsidRPr="00DA66AC">
        <w:rPr>
          <w:rFonts w:cs="Segoe UI"/>
          <w:lang w:eastAsia="nl-NL"/>
        </w:rPr>
        <w:t xml:space="preserve">00 </w:t>
      </w:r>
      <w:r w:rsidR="5C82529E" w:rsidRPr="00DA66AC">
        <w:rPr>
          <w:rFonts w:cs="Segoe UI"/>
          <w:lang w:eastAsia="nl-NL"/>
        </w:rPr>
        <w:t>u</w:t>
      </w:r>
      <w:r w:rsidR="15ADEA26" w:rsidRPr="00DA66AC">
        <w:rPr>
          <w:rFonts w:cs="Segoe UI"/>
          <w:lang w:eastAsia="nl-NL"/>
        </w:rPr>
        <w:t>ur</w:t>
      </w:r>
      <w:r w:rsidR="3E6F4F76" w:rsidRPr="00DA66AC">
        <w:rPr>
          <w:rFonts w:cs="Segoe UI"/>
          <w:lang w:eastAsia="nl-NL"/>
        </w:rPr>
        <w:t xml:space="preserve"> (CET)</w:t>
      </w:r>
      <w:r w:rsidR="15ADEA26" w:rsidRPr="00DA66AC">
        <w:rPr>
          <w:rFonts w:cs="Segoe UI"/>
          <w:lang w:eastAsia="nl-NL"/>
        </w:rPr>
        <w:t xml:space="preserve">. </w:t>
      </w:r>
      <w:r w:rsidR="3E6F4F76" w:rsidRPr="00DA66AC">
        <w:rPr>
          <w:rFonts w:cs="Segoe UI"/>
          <w:lang w:eastAsia="nl-NL"/>
        </w:rPr>
        <w:t xml:space="preserve">  </w:t>
      </w:r>
    </w:p>
    <w:p w14:paraId="6183CC9C" w14:textId="77777777" w:rsidR="00790AFB" w:rsidRPr="00DA66AC" w:rsidRDefault="00790AFB" w:rsidP="77314C9F">
      <w:pPr>
        <w:shd w:val="clear" w:color="auto" w:fill="FFFFFF" w:themeFill="background2"/>
        <w:spacing w:after="0"/>
        <w:rPr>
          <w:rFonts w:cs="Segoe UI"/>
          <w:lang w:eastAsia="nl-NL"/>
        </w:rPr>
      </w:pPr>
    </w:p>
    <w:p w14:paraId="64E02801" w14:textId="6AA39445" w:rsidR="00990BF9" w:rsidRPr="00DA66AC" w:rsidRDefault="08000211" w:rsidP="77314C9F">
      <w:pPr>
        <w:pStyle w:val="Normaalweb"/>
        <w:shd w:val="clear" w:color="auto" w:fill="FFFFFF" w:themeFill="background2"/>
        <w:spacing w:before="0" w:beforeAutospacing="0" w:after="0" w:afterAutospacing="0" w:line="276" w:lineRule="auto"/>
        <w:rPr>
          <w:rFonts w:ascii="Calibri" w:hAnsi="Calibri" w:cs="Segoe UI"/>
          <w:b/>
          <w:bCs/>
          <w:sz w:val="22"/>
          <w:szCs w:val="22"/>
        </w:rPr>
      </w:pPr>
      <w:bookmarkStart w:id="1" w:name="_Hlk75332181"/>
      <w:r w:rsidRPr="00DA66AC">
        <w:rPr>
          <w:rFonts w:ascii="Calibri" w:hAnsi="Calibri" w:cs="Segoe UI"/>
          <w:b/>
          <w:bCs/>
          <w:sz w:val="22"/>
          <w:szCs w:val="22"/>
        </w:rPr>
        <w:lastRenderedPageBreak/>
        <w:t>Algemen</w:t>
      </w:r>
      <w:r w:rsidR="25B14591" w:rsidRPr="00DA66AC">
        <w:rPr>
          <w:rFonts w:ascii="Calibri" w:hAnsi="Calibri" w:cs="Segoe UI"/>
          <w:b/>
          <w:bCs/>
          <w:sz w:val="22"/>
          <w:szCs w:val="22"/>
        </w:rPr>
        <w:t>e</w:t>
      </w:r>
      <w:r w:rsidRPr="00DA66AC">
        <w:rPr>
          <w:rFonts w:ascii="Calibri" w:hAnsi="Calibri" w:cs="Segoe UI"/>
          <w:b/>
          <w:bCs/>
          <w:sz w:val="22"/>
          <w:szCs w:val="22"/>
        </w:rPr>
        <w:t xml:space="preserve"> c</w:t>
      </w:r>
      <w:r w:rsidR="03A0E682" w:rsidRPr="00DA66AC">
        <w:rPr>
          <w:rFonts w:ascii="Calibri" w:hAnsi="Calibri" w:cs="Segoe UI"/>
          <w:b/>
          <w:bCs/>
          <w:sz w:val="22"/>
          <w:szCs w:val="22"/>
        </w:rPr>
        <w:t>onditi</w:t>
      </w:r>
      <w:r w:rsidR="07FC991A" w:rsidRPr="00DA66AC">
        <w:rPr>
          <w:rFonts w:ascii="Calibri" w:hAnsi="Calibri" w:cs="Segoe UI"/>
          <w:b/>
          <w:bCs/>
          <w:sz w:val="22"/>
          <w:szCs w:val="22"/>
        </w:rPr>
        <w:t xml:space="preserve">es en criteria </w:t>
      </w:r>
      <w:r w:rsidR="4679860E" w:rsidRPr="00DA66AC">
        <w:rPr>
          <w:rFonts w:ascii="Calibri" w:hAnsi="Calibri" w:cs="Segoe UI"/>
          <w:b/>
          <w:bCs/>
          <w:sz w:val="22"/>
          <w:szCs w:val="22"/>
        </w:rPr>
        <w:t>v</w:t>
      </w:r>
      <w:r w:rsidR="0D89D3FF" w:rsidRPr="00DA66AC">
        <w:rPr>
          <w:rFonts w:ascii="Calibri" w:hAnsi="Calibri" w:cs="Segoe UI"/>
          <w:b/>
          <w:bCs/>
          <w:sz w:val="22"/>
          <w:szCs w:val="22"/>
        </w:rPr>
        <w:t>oor Health Holland</w:t>
      </w:r>
      <w:r w:rsidR="4679860E" w:rsidRPr="00DA66AC">
        <w:rPr>
          <w:rFonts w:ascii="Calibri" w:hAnsi="Calibri" w:cs="Segoe UI"/>
          <w:b/>
          <w:bCs/>
          <w:sz w:val="22"/>
          <w:szCs w:val="22"/>
        </w:rPr>
        <w:t xml:space="preserve"> PPS projecten</w:t>
      </w:r>
      <w:r w:rsidR="53E3C43E" w:rsidRPr="00DA66AC">
        <w:rPr>
          <w:rFonts w:ascii="Calibri" w:hAnsi="Calibri" w:cs="Segoe UI"/>
          <w:b/>
          <w:bCs/>
          <w:sz w:val="22"/>
          <w:szCs w:val="22"/>
        </w:rPr>
        <w:t xml:space="preserve"> </w:t>
      </w:r>
    </w:p>
    <w:p w14:paraId="05941232" w14:textId="64A7762A" w:rsidR="00DC20AF" w:rsidRDefault="64D1DB95" w:rsidP="77314C9F">
      <w:pPr>
        <w:pStyle w:val="Lijstalinea"/>
        <w:numPr>
          <w:ilvl w:val="0"/>
          <w:numId w:val="20"/>
        </w:numPr>
        <w:shd w:val="clear" w:color="auto" w:fill="FFFFFF" w:themeFill="background2"/>
        <w:spacing w:after="0"/>
        <w:rPr>
          <w:rFonts w:cs="Segoe UI"/>
        </w:rPr>
      </w:pPr>
      <w:r w:rsidRPr="00DA66AC">
        <w:rPr>
          <w:rFonts w:cs="Segoe UI"/>
        </w:rPr>
        <w:t>Al het</w:t>
      </w:r>
      <w:r w:rsidRPr="77314C9F">
        <w:rPr>
          <w:rFonts w:cs="Segoe UI"/>
        </w:rPr>
        <w:t xml:space="preserve"> onderzoek binnen PPS programma</w:t>
      </w:r>
      <w:r w:rsidR="63D066A0" w:rsidRPr="77314C9F">
        <w:rPr>
          <w:rFonts w:cs="Segoe UI"/>
        </w:rPr>
        <w:t>’</w:t>
      </w:r>
      <w:r w:rsidRPr="77314C9F">
        <w:rPr>
          <w:rFonts w:cs="Segoe UI"/>
        </w:rPr>
        <w:t xml:space="preserve">s </w:t>
      </w:r>
      <w:r w:rsidR="07FC991A" w:rsidRPr="77314C9F">
        <w:rPr>
          <w:rFonts w:cs="Segoe UI"/>
        </w:rPr>
        <w:t xml:space="preserve">moet in </w:t>
      </w:r>
      <w:r w:rsidR="56FAC368" w:rsidRPr="77314C9F">
        <w:rPr>
          <w:rFonts w:cs="Segoe UI"/>
        </w:rPr>
        <w:t xml:space="preserve">de </w:t>
      </w:r>
      <w:r w:rsidR="07FC991A" w:rsidRPr="77314C9F">
        <w:rPr>
          <w:rFonts w:cs="Segoe UI"/>
        </w:rPr>
        <w:t>ruim</w:t>
      </w:r>
      <w:r w:rsidR="56FAC368" w:rsidRPr="77314C9F">
        <w:rPr>
          <w:rFonts w:cs="Segoe UI"/>
        </w:rPr>
        <w:t>st</w:t>
      </w:r>
      <w:r w:rsidR="07FC991A" w:rsidRPr="77314C9F">
        <w:rPr>
          <w:rFonts w:cs="Segoe UI"/>
        </w:rPr>
        <w:t>e zin voldoen aan de</w:t>
      </w:r>
      <w:r w:rsidR="03A0E682" w:rsidRPr="77314C9F">
        <w:rPr>
          <w:rFonts w:cs="Segoe UI"/>
        </w:rPr>
        <w:t xml:space="preserve"> K</w:t>
      </w:r>
      <w:r w:rsidR="07FC991A" w:rsidRPr="77314C9F">
        <w:rPr>
          <w:rFonts w:cs="Segoe UI"/>
        </w:rPr>
        <w:t xml:space="preserve">ennis en </w:t>
      </w:r>
      <w:r w:rsidR="03A0E682" w:rsidRPr="77314C9F">
        <w:rPr>
          <w:rFonts w:cs="Segoe UI"/>
        </w:rPr>
        <w:t>Innovati</w:t>
      </w:r>
      <w:r w:rsidR="07FC991A" w:rsidRPr="77314C9F">
        <w:rPr>
          <w:rFonts w:cs="Segoe UI"/>
        </w:rPr>
        <w:t>e</w:t>
      </w:r>
      <w:r w:rsidR="03A0E682" w:rsidRPr="77314C9F">
        <w:rPr>
          <w:rFonts w:cs="Segoe UI"/>
        </w:rPr>
        <w:t xml:space="preserve"> Agenda </w:t>
      </w:r>
      <w:r w:rsidR="4FFDE4E5" w:rsidRPr="77314C9F">
        <w:rPr>
          <w:rFonts w:cs="Segoe UI"/>
        </w:rPr>
        <w:t xml:space="preserve">(KIA) </w:t>
      </w:r>
      <w:r w:rsidR="07FC991A" w:rsidRPr="77314C9F">
        <w:rPr>
          <w:rFonts w:cs="Segoe UI"/>
        </w:rPr>
        <w:t>Gezondheid en Zor</w:t>
      </w:r>
      <w:r w:rsidR="513B39C1" w:rsidRPr="77314C9F">
        <w:rPr>
          <w:rFonts w:cs="Segoe UI"/>
        </w:rPr>
        <w:t xml:space="preserve">g, zoals gepubliceerd op de </w:t>
      </w:r>
      <w:r w:rsidR="03A0E682" w:rsidRPr="77314C9F">
        <w:rPr>
          <w:rFonts w:cs="Segoe UI"/>
        </w:rPr>
        <w:t xml:space="preserve">website </w:t>
      </w:r>
      <w:r w:rsidR="513B39C1" w:rsidRPr="77314C9F">
        <w:rPr>
          <w:rFonts w:cs="Segoe UI"/>
        </w:rPr>
        <w:t>van</w:t>
      </w:r>
      <w:r w:rsidR="03A0E682" w:rsidRPr="77314C9F">
        <w:rPr>
          <w:rFonts w:cs="Segoe UI"/>
        </w:rPr>
        <w:t xml:space="preserve"> TKI-LSH</w:t>
      </w:r>
      <w:r w:rsidR="62CEFED2" w:rsidRPr="77314C9F">
        <w:rPr>
          <w:rFonts w:cs="Segoe UI"/>
        </w:rPr>
        <w:t xml:space="preserve"> </w:t>
      </w:r>
    </w:p>
    <w:p w14:paraId="6D772E91" w14:textId="2FB449F5" w:rsidR="00605A35" w:rsidRDefault="64D1DB95" w:rsidP="77314C9F">
      <w:pPr>
        <w:pStyle w:val="Lijstalinea"/>
        <w:numPr>
          <w:ilvl w:val="0"/>
          <w:numId w:val="20"/>
        </w:numPr>
        <w:shd w:val="clear" w:color="auto" w:fill="FFFFFF" w:themeFill="background2"/>
        <w:spacing w:after="0"/>
        <w:rPr>
          <w:rFonts w:cs="Segoe UI"/>
        </w:rPr>
      </w:pPr>
      <w:r w:rsidRPr="77314C9F">
        <w:rPr>
          <w:rFonts w:cs="Segoe UI"/>
        </w:rPr>
        <w:t xml:space="preserve">Het gevraagde </w:t>
      </w:r>
      <w:r w:rsidR="59E71F3E" w:rsidRPr="77314C9F">
        <w:rPr>
          <w:rFonts w:cs="Segoe UI"/>
        </w:rPr>
        <w:t xml:space="preserve">Technology Readiness Level (TRL) </w:t>
      </w:r>
      <w:r w:rsidRPr="77314C9F">
        <w:rPr>
          <w:rFonts w:cs="Segoe UI"/>
        </w:rPr>
        <w:t>is 4-7</w:t>
      </w:r>
      <w:r w:rsidR="51A82747" w:rsidRPr="77314C9F">
        <w:rPr>
          <w:rFonts w:cs="Segoe UI"/>
        </w:rPr>
        <w:t xml:space="preserve">. Hierbij kan evt. een </w:t>
      </w:r>
      <w:r w:rsidRPr="77314C9F">
        <w:rPr>
          <w:rFonts w:cs="Segoe UI"/>
        </w:rPr>
        <w:t>klei</w:t>
      </w:r>
      <w:r w:rsidR="63D066A0" w:rsidRPr="77314C9F">
        <w:rPr>
          <w:rFonts w:cs="Segoe UI"/>
        </w:rPr>
        <w:t>n</w:t>
      </w:r>
      <w:r w:rsidR="51A82747" w:rsidRPr="77314C9F">
        <w:rPr>
          <w:rFonts w:cs="Segoe UI"/>
        </w:rPr>
        <w:t>er</w:t>
      </w:r>
      <w:r w:rsidRPr="77314C9F">
        <w:rPr>
          <w:rFonts w:cs="Segoe UI"/>
        </w:rPr>
        <w:t xml:space="preserve"> deel van het onderzoek fundamenteel </w:t>
      </w:r>
      <w:r w:rsidR="51A82747" w:rsidRPr="77314C9F">
        <w:rPr>
          <w:rFonts w:cs="Segoe UI"/>
        </w:rPr>
        <w:t xml:space="preserve">te typeren zijn </w:t>
      </w:r>
      <w:r w:rsidR="34D7B3CB" w:rsidRPr="77314C9F">
        <w:rPr>
          <w:rFonts w:cs="Segoe UI"/>
        </w:rPr>
        <w:t xml:space="preserve">en vallen in </w:t>
      </w:r>
      <w:r w:rsidRPr="77314C9F">
        <w:rPr>
          <w:rFonts w:cs="Segoe UI"/>
        </w:rPr>
        <w:t>TRL 2</w:t>
      </w:r>
      <w:r w:rsidR="110E35A9" w:rsidRPr="77314C9F">
        <w:rPr>
          <w:rFonts w:cs="Segoe UI"/>
        </w:rPr>
        <w:t>-</w:t>
      </w:r>
      <w:r w:rsidRPr="77314C9F">
        <w:rPr>
          <w:rFonts w:cs="Segoe UI"/>
        </w:rPr>
        <w:t xml:space="preserve">3; mits </w:t>
      </w:r>
      <w:r w:rsidR="34D7B3CB" w:rsidRPr="77314C9F">
        <w:rPr>
          <w:rFonts w:cs="Segoe UI"/>
        </w:rPr>
        <w:t xml:space="preserve">dit </w:t>
      </w:r>
      <w:r w:rsidR="656AF333" w:rsidRPr="77314C9F">
        <w:rPr>
          <w:rFonts w:cs="Segoe UI"/>
        </w:rPr>
        <w:t>in de projectaanvrage</w:t>
      </w:r>
      <w:r w:rsidR="095F155D" w:rsidRPr="77314C9F">
        <w:rPr>
          <w:rFonts w:cs="Segoe UI"/>
        </w:rPr>
        <w:t>n</w:t>
      </w:r>
      <w:r w:rsidR="656AF333" w:rsidRPr="77314C9F">
        <w:rPr>
          <w:rFonts w:cs="Segoe UI"/>
        </w:rPr>
        <w:t xml:space="preserve"> duidelijk wordt onderbouwd</w:t>
      </w:r>
      <w:r w:rsidR="51A82747" w:rsidRPr="77314C9F">
        <w:rPr>
          <w:rFonts w:cs="Segoe UI"/>
        </w:rPr>
        <w:t>. P</w:t>
      </w:r>
      <w:r w:rsidRPr="77314C9F">
        <w:rPr>
          <w:rFonts w:cs="Segoe UI"/>
        </w:rPr>
        <w:t xml:space="preserve">rojecten die </w:t>
      </w:r>
      <w:r w:rsidR="656AF333" w:rsidRPr="77314C9F">
        <w:rPr>
          <w:rFonts w:cs="Segoe UI"/>
        </w:rPr>
        <w:t xml:space="preserve">het </w:t>
      </w:r>
      <w:r w:rsidRPr="77314C9F">
        <w:rPr>
          <w:rFonts w:cs="Segoe UI"/>
        </w:rPr>
        <w:t>geheel of grotendeels in de categorie</w:t>
      </w:r>
      <w:r w:rsidR="027DF7B9" w:rsidRPr="77314C9F">
        <w:rPr>
          <w:rFonts w:cs="Segoe UI"/>
        </w:rPr>
        <w:t>ën TRL1</w:t>
      </w:r>
      <w:r w:rsidR="6B2864D9" w:rsidRPr="77314C9F">
        <w:rPr>
          <w:rFonts w:cs="Segoe UI"/>
        </w:rPr>
        <w:t xml:space="preserve"> t</w:t>
      </w:r>
      <w:r w:rsidR="027DF7B9" w:rsidRPr="77314C9F">
        <w:rPr>
          <w:rFonts w:cs="Segoe UI"/>
        </w:rPr>
        <w:t>/</w:t>
      </w:r>
      <w:r w:rsidR="4B1E8772" w:rsidRPr="77314C9F">
        <w:rPr>
          <w:rFonts w:cs="Segoe UI"/>
        </w:rPr>
        <w:t xml:space="preserve">m </w:t>
      </w:r>
      <w:r w:rsidR="027DF7B9" w:rsidRPr="77314C9F">
        <w:rPr>
          <w:rFonts w:cs="Segoe UI"/>
        </w:rPr>
        <w:t>3 t</w:t>
      </w:r>
      <w:r w:rsidR="0011373B">
        <w:rPr>
          <w:rFonts w:cs="Segoe UI"/>
        </w:rPr>
        <w:t>e weten</w:t>
      </w:r>
      <w:r w:rsidRPr="77314C9F">
        <w:rPr>
          <w:rFonts w:cs="Segoe UI"/>
        </w:rPr>
        <w:t xml:space="preserve"> fundamenteel onderzoek vallen, komen </w:t>
      </w:r>
      <w:r w:rsidR="1183D250" w:rsidRPr="77314C9F">
        <w:rPr>
          <w:rFonts w:cs="Segoe UI"/>
        </w:rPr>
        <w:t xml:space="preserve">echter </w:t>
      </w:r>
      <w:r w:rsidRPr="77314C9F">
        <w:rPr>
          <w:rFonts w:cs="Segoe UI"/>
        </w:rPr>
        <w:t>niet in aanmerking</w:t>
      </w:r>
      <w:r w:rsidR="352365B8" w:rsidRPr="77314C9F">
        <w:rPr>
          <w:rFonts w:cs="Segoe UI"/>
        </w:rPr>
        <w:t>. E</w:t>
      </w:r>
      <w:r w:rsidR="1F629A0B" w:rsidRPr="77314C9F">
        <w:rPr>
          <w:rFonts w:cs="Segoe UI"/>
        </w:rPr>
        <w:t xml:space="preserve">en gedetailleerde omschrijving van TRL-niveaus is toegevoegd in </w:t>
      </w:r>
      <w:r w:rsidR="1C0CCD72" w:rsidRPr="77314C9F">
        <w:rPr>
          <w:rFonts w:cs="Segoe UI"/>
        </w:rPr>
        <w:t>Bijlage</w:t>
      </w:r>
      <w:r w:rsidR="1F629A0B" w:rsidRPr="77314C9F">
        <w:rPr>
          <w:rFonts w:cs="Segoe UI"/>
        </w:rPr>
        <w:t xml:space="preserve"> B (Engelstalig)</w:t>
      </w:r>
      <w:r w:rsidR="2AE6FECB" w:rsidRPr="77314C9F">
        <w:rPr>
          <w:rFonts w:cs="Segoe UI"/>
        </w:rPr>
        <w:t>.</w:t>
      </w:r>
    </w:p>
    <w:p w14:paraId="63120853" w14:textId="74725491" w:rsidR="00A75E57" w:rsidRPr="00A75E57" w:rsidRDefault="67EE5697" w:rsidP="77314C9F">
      <w:pPr>
        <w:pStyle w:val="Lijstalinea"/>
        <w:numPr>
          <w:ilvl w:val="0"/>
          <w:numId w:val="20"/>
        </w:numPr>
        <w:shd w:val="clear" w:color="auto" w:fill="FFFFFF" w:themeFill="background2"/>
        <w:spacing w:after="0"/>
        <w:rPr>
          <w:rFonts w:cs="Segoe UI"/>
        </w:rPr>
      </w:pPr>
      <w:r w:rsidRPr="77314C9F">
        <w:rPr>
          <w:rFonts w:cs="Segoe UI"/>
        </w:rPr>
        <w:t>Het onderzoek is van kwalitatief hoog niveau en de innovatieve producten en diensten zijn deliverables met een toegevoegde maatschappelijke en economische waarde</w:t>
      </w:r>
      <w:r w:rsidR="00B3019E">
        <w:rPr>
          <w:rFonts w:cs="Segoe UI"/>
        </w:rPr>
        <w:t>, met name voor de aangesloten (MKB) private partner</w:t>
      </w:r>
      <w:r w:rsidRPr="77314C9F">
        <w:rPr>
          <w:rFonts w:cs="Segoe UI"/>
        </w:rPr>
        <w:t>.</w:t>
      </w:r>
    </w:p>
    <w:p w14:paraId="2CEAD72E" w14:textId="49BC1616" w:rsidR="00A75E57" w:rsidRPr="002033C8" w:rsidRDefault="67EE5697" w:rsidP="77314C9F">
      <w:pPr>
        <w:pStyle w:val="Lijstalinea"/>
        <w:numPr>
          <w:ilvl w:val="0"/>
          <w:numId w:val="20"/>
        </w:numPr>
        <w:shd w:val="clear" w:color="auto" w:fill="FFFFFF" w:themeFill="background2"/>
        <w:spacing w:after="0"/>
        <w:rPr>
          <w:rFonts w:cs="Segoe UI"/>
        </w:rPr>
      </w:pPr>
      <w:r w:rsidRPr="77314C9F">
        <w:rPr>
          <w:rFonts w:cs="Segoe UI"/>
        </w:rPr>
        <w:t xml:space="preserve">Projecten moeten aansluiten bij de volgende </w:t>
      </w:r>
      <w:r w:rsidR="212F2AFD" w:rsidRPr="77314C9F">
        <w:rPr>
          <w:rFonts w:cs="Segoe UI"/>
        </w:rPr>
        <w:t>kernwaarden</w:t>
      </w:r>
      <w:r w:rsidRPr="77314C9F">
        <w:rPr>
          <w:rFonts w:cs="Segoe UI"/>
        </w:rPr>
        <w:t xml:space="preserve"> van Health Holland: gelijkwaardige betrokkenheid</w:t>
      </w:r>
      <w:r w:rsidR="212F2AFD" w:rsidRPr="77314C9F">
        <w:rPr>
          <w:rFonts w:cs="Segoe UI"/>
        </w:rPr>
        <w:t xml:space="preserve"> van projectpartners</w:t>
      </w:r>
      <w:r w:rsidRPr="77314C9F">
        <w:rPr>
          <w:rFonts w:cs="Segoe UI"/>
        </w:rPr>
        <w:t xml:space="preserve">, </w:t>
      </w:r>
      <w:r w:rsidR="212F2AFD" w:rsidRPr="77314C9F">
        <w:rPr>
          <w:rFonts w:cs="Segoe UI"/>
        </w:rPr>
        <w:t xml:space="preserve">onderzoek is </w:t>
      </w:r>
      <w:r w:rsidRPr="77314C9F">
        <w:rPr>
          <w:rFonts w:cs="Segoe UI"/>
        </w:rPr>
        <w:t>vraag</w:t>
      </w:r>
      <w:r w:rsidR="212F2AFD" w:rsidRPr="77314C9F">
        <w:rPr>
          <w:rFonts w:cs="Segoe UI"/>
        </w:rPr>
        <w:t>-</w:t>
      </w:r>
      <w:r w:rsidRPr="77314C9F">
        <w:rPr>
          <w:rFonts w:cs="Segoe UI"/>
        </w:rPr>
        <w:t>gestuurd (</w:t>
      </w:r>
      <w:r w:rsidR="212F2AFD" w:rsidRPr="77314C9F">
        <w:rPr>
          <w:rFonts w:cs="Segoe UI"/>
        </w:rPr>
        <w:t xml:space="preserve">vragen </w:t>
      </w:r>
      <w:r w:rsidRPr="77314C9F">
        <w:rPr>
          <w:rFonts w:cs="Segoe UI"/>
        </w:rPr>
        <w:t>vanuit de praktijk/maatschappij) en impact genererend.</w:t>
      </w:r>
    </w:p>
    <w:bookmarkEnd w:id="1"/>
    <w:p w14:paraId="643D0FF8" w14:textId="6990FDCD" w:rsidR="00990BF9" w:rsidRDefault="63D066A0" w:rsidP="77314C9F">
      <w:pPr>
        <w:pStyle w:val="Lijstalinea"/>
        <w:numPr>
          <w:ilvl w:val="0"/>
          <w:numId w:val="20"/>
        </w:numPr>
        <w:shd w:val="clear" w:color="auto" w:fill="FFFFFF" w:themeFill="background2"/>
        <w:spacing w:after="0"/>
        <w:rPr>
          <w:rFonts w:cs="Segoe UI"/>
        </w:rPr>
      </w:pPr>
      <w:r w:rsidRPr="77314C9F">
        <w:rPr>
          <w:rFonts w:cs="Segoe UI"/>
        </w:rPr>
        <w:t xml:space="preserve">Het </w:t>
      </w:r>
      <w:r w:rsidR="637390FB" w:rsidRPr="77314C9F">
        <w:rPr>
          <w:rFonts w:cs="Segoe UI"/>
        </w:rPr>
        <w:t xml:space="preserve">voorgestelde </w:t>
      </w:r>
      <w:r w:rsidR="03A0E682" w:rsidRPr="77314C9F">
        <w:rPr>
          <w:rFonts w:cs="Segoe UI"/>
        </w:rPr>
        <w:t>project</w:t>
      </w:r>
      <w:r w:rsidRPr="77314C9F">
        <w:rPr>
          <w:rFonts w:cs="Segoe UI"/>
        </w:rPr>
        <w:t>, of onderde</w:t>
      </w:r>
      <w:r w:rsidR="3890403A" w:rsidRPr="77314C9F">
        <w:rPr>
          <w:rFonts w:cs="Segoe UI"/>
        </w:rPr>
        <w:t>e</w:t>
      </w:r>
      <w:r w:rsidRPr="77314C9F">
        <w:rPr>
          <w:rFonts w:cs="Segoe UI"/>
        </w:rPr>
        <w:t xml:space="preserve">l van </w:t>
      </w:r>
      <w:r w:rsidR="637390FB" w:rsidRPr="77314C9F">
        <w:rPr>
          <w:rFonts w:cs="Segoe UI"/>
        </w:rPr>
        <w:t>di</w:t>
      </w:r>
      <w:r w:rsidRPr="77314C9F">
        <w:rPr>
          <w:rFonts w:cs="Segoe UI"/>
        </w:rPr>
        <w:t>t project,</w:t>
      </w:r>
      <w:r w:rsidR="03A0E682" w:rsidRPr="77314C9F">
        <w:rPr>
          <w:rFonts w:cs="Segoe UI"/>
        </w:rPr>
        <w:t xml:space="preserve"> </w:t>
      </w:r>
      <w:r w:rsidRPr="77314C9F">
        <w:rPr>
          <w:rFonts w:cs="Segoe UI"/>
        </w:rPr>
        <w:t>mag niet tegelijkertijd al ge</w:t>
      </w:r>
      <w:r w:rsidR="03A0E682" w:rsidRPr="77314C9F">
        <w:rPr>
          <w:rFonts w:cs="Segoe UI"/>
        </w:rPr>
        <w:t>s</w:t>
      </w:r>
      <w:r w:rsidRPr="77314C9F">
        <w:rPr>
          <w:rFonts w:cs="Segoe UI"/>
        </w:rPr>
        <w:t xml:space="preserve">ubsidieerd worden uit andere bronnen </w:t>
      </w:r>
      <w:r w:rsidR="03A0E682" w:rsidRPr="77314C9F">
        <w:rPr>
          <w:rFonts w:cs="Segoe UI"/>
        </w:rPr>
        <w:t>(</w:t>
      </w:r>
      <w:r w:rsidRPr="77314C9F">
        <w:rPr>
          <w:rFonts w:cs="Segoe UI"/>
        </w:rPr>
        <w:t xml:space="preserve">vanuit </w:t>
      </w:r>
      <w:r w:rsidR="03A0E682" w:rsidRPr="77314C9F">
        <w:rPr>
          <w:rFonts w:cs="Segoe UI"/>
        </w:rPr>
        <w:t xml:space="preserve">EU, NWO, </w:t>
      </w:r>
      <w:proofErr w:type="spellStart"/>
      <w:r w:rsidR="03A0E682" w:rsidRPr="77314C9F">
        <w:rPr>
          <w:rFonts w:cs="Segoe UI"/>
        </w:rPr>
        <w:t>ZonMw</w:t>
      </w:r>
      <w:proofErr w:type="spellEnd"/>
      <w:r w:rsidR="03A0E682" w:rsidRPr="77314C9F">
        <w:rPr>
          <w:rFonts w:cs="Segoe UI"/>
        </w:rPr>
        <w:t xml:space="preserve">, </w:t>
      </w:r>
      <w:proofErr w:type="spellStart"/>
      <w:r w:rsidRPr="77314C9F">
        <w:rPr>
          <w:rFonts w:cs="Segoe UI"/>
        </w:rPr>
        <w:t>etc</w:t>
      </w:r>
      <w:proofErr w:type="spellEnd"/>
      <w:r w:rsidR="03A0E682" w:rsidRPr="77314C9F">
        <w:rPr>
          <w:rFonts w:cs="Segoe UI"/>
        </w:rPr>
        <w:t>).</w:t>
      </w:r>
    </w:p>
    <w:p w14:paraId="29AF6C47" w14:textId="1EFC85D9" w:rsidR="00427B94" w:rsidRPr="00427B94" w:rsidRDefault="77CC5CD7" w:rsidP="77314C9F">
      <w:pPr>
        <w:pStyle w:val="Lijstalinea"/>
        <w:numPr>
          <w:ilvl w:val="0"/>
          <w:numId w:val="20"/>
        </w:numPr>
        <w:shd w:val="clear" w:color="auto" w:fill="FFFFFF" w:themeFill="background2"/>
        <w:spacing w:after="0"/>
        <w:rPr>
          <w:rFonts w:cs="Segoe UI"/>
        </w:rPr>
      </w:pPr>
      <w:r w:rsidRPr="77314C9F">
        <w:rPr>
          <w:rFonts w:cs="Segoe UI"/>
        </w:rPr>
        <w:t xml:space="preserve">Afhankelijk van de aard van het project (fundamenteel onderzoek, industrieel onderzoek of experimentele ontwikkeling (tot </w:t>
      </w:r>
      <w:r w:rsidR="69AAFCE4" w:rsidRPr="77314C9F">
        <w:rPr>
          <w:rFonts w:cs="Segoe UI"/>
        </w:rPr>
        <w:t xml:space="preserve">max. </w:t>
      </w:r>
      <w:r w:rsidRPr="77314C9F">
        <w:rPr>
          <w:rFonts w:cs="Segoe UI"/>
        </w:rPr>
        <w:t xml:space="preserve">fase II klinische </w:t>
      </w:r>
      <w:r w:rsidR="69AAFCE4" w:rsidRPr="77314C9F">
        <w:rPr>
          <w:rFonts w:cs="Segoe UI"/>
        </w:rPr>
        <w:t>studie)</w:t>
      </w:r>
      <w:r w:rsidRPr="77314C9F">
        <w:rPr>
          <w:rFonts w:cs="Segoe UI"/>
        </w:rPr>
        <w:t>) en het type partner varieert het percentage van het budget dat uit de subsidie ​​gefinancierd kan worden (zie Tabel 1)</w:t>
      </w:r>
      <w:r w:rsidR="6FF9F295" w:rsidRPr="77314C9F">
        <w:rPr>
          <w:rFonts w:cs="Segoe UI"/>
        </w:rPr>
        <w:t>.</w:t>
      </w:r>
    </w:p>
    <w:p w14:paraId="32A669C1" w14:textId="0512DA25" w:rsidR="00C1067F" w:rsidRPr="00427B94" w:rsidRDefault="32E6583C" w:rsidP="77314C9F">
      <w:pPr>
        <w:pStyle w:val="Lijstalinea"/>
        <w:numPr>
          <w:ilvl w:val="0"/>
          <w:numId w:val="20"/>
        </w:numPr>
        <w:shd w:val="clear" w:color="auto" w:fill="FFFFFF" w:themeFill="background2"/>
        <w:spacing w:after="0"/>
        <w:rPr>
          <w:rFonts w:cs="Segoe UI"/>
        </w:rPr>
      </w:pPr>
      <w:r w:rsidRPr="77314C9F">
        <w:rPr>
          <w:rFonts w:cs="Segoe UI"/>
        </w:rPr>
        <w:t>Eventueel</w:t>
      </w:r>
      <w:r w:rsidR="77CC5CD7" w:rsidRPr="77314C9F">
        <w:rPr>
          <w:rFonts w:cs="Segoe UI"/>
        </w:rPr>
        <w:t xml:space="preserve"> </w:t>
      </w:r>
      <w:r w:rsidRPr="77314C9F">
        <w:rPr>
          <w:rFonts w:cs="Segoe UI"/>
        </w:rPr>
        <w:t xml:space="preserve">kunnen </w:t>
      </w:r>
      <w:r w:rsidR="77CC5CD7" w:rsidRPr="77314C9F">
        <w:rPr>
          <w:rFonts w:cs="Segoe UI"/>
        </w:rPr>
        <w:t>werkpakketten</w:t>
      </w:r>
      <w:r w:rsidRPr="77314C9F">
        <w:rPr>
          <w:rFonts w:cs="Segoe UI"/>
        </w:rPr>
        <w:t>, of o</w:t>
      </w:r>
      <w:r w:rsidR="7B42F369" w:rsidRPr="77314C9F">
        <w:rPr>
          <w:rFonts w:cs="Segoe UI"/>
        </w:rPr>
        <w:t>n</w:t>
      </w:r>
      <w:r w:rsidRPr="77314C9F">
        <w:rPr>
          <w:rFonts w:cs="Segoe UI"/>
        </w:rPr>
        <w:t>derdelen van werkpakketten</w:t>
      </w:r>
      <w:r w:rsidR="7B42F369" w:rsidRPr="77314C9F">
        <w:rPr>
          <w:rFonts w:cs="Segoe UI"/>
        </w:rPr>
        <w:t>,</w:t>
      </w:r>
      <w:r w:rsidR="77CC5CD7" w:rsidRPr="77314C9F">
        <w:rPr>
          <w:rFonts w:cs="Segoe UI"/>
        </w:rPr>
        <w:t xml:space="preserve"> in verschillende categorieën worden ingedeeld.</w:t>
      </w:r>
    </w:p>
    <w:p w14:paraId="3784821E" w14:textId="6E9F4A91" w:rsidR="28F6D538" w:rsidRPr="00994D02" w:rsidRDefault="44661A43" w:rsidP="77314C9F">
      <w:pPr>
        <w:pStyle w:val="Lijstalinea"/>
        <w:numPr>
          <w:ilvl w:val="0"/>
          <w:numId w:val="20"/>
        </w:numPr>
        <w:shd w:val="clear" w:color="auto" w:fill="FFFFFF" w:themeFill="background2"/>
        <w:spacing w:after="0"/>
        <w:rPr>
          <w:rFonts w:cs="Segoe UI"/>
        </w:rPr>
      </w:pPr>
      <w:r w:rsidRPr="77314C9F">
        <w:rPr>
          <w:rFonts w:cs="Segoe UI"/>
        </w:rPr>
        <w:t xml:space="preserve">De kernpartner aanvragers zijn zelf verantwoordelijk voor de juiste </w:t>
      </w:r>
      <w:proofErr w:type="spellStart"/>
      <w:r w:rsidRPr="77314C9F">
        <w:rPr>
          <w:rFonts w:cs="Segoe UI"/>
        </w:rPr>
        <w:t>onderzoeksclassificatie</w:t>
      </w:r>
      <w:proofErr w:type="spellEnd"/>
      <w:r w:rsidRPr="77314C9F">
        <w:rPr>
          <w:rFonts w:cs="Segoe UI"/>
        </w:rPr>
        <w:t xml:space="preserve"> (t.w. fundamenteel/industrieel onderzoek of experimentele ontwikkeling). Eventueel </w:t>
      </w:r>
      <w:r w:rsidRPr="000143FD">
        <w:rPr>
          <w:rFonts w:cs="Segoe UI"/>
        </w:rPr>
        <w:t>k</w:t>
      </w:r>
      <w:r w:rsidR="008F56C1">
        <w:rPr>
          <w:rFonts w:cs="Segoe UI"/>
        </w:rPr>
        <w:t>an</w:t>
      </w:r>
      <w:r w:rsidRPr="000143FD">
        <w:rPr>
          <w:rFonts w:cs="Segoe UI"/>
        </w:rPr>
        <w:t xml:space="preserve"> </w:t>
      </w:r>
      <w:proofErr w:type="spellStart"/>
      <w:r w:rsidRPr="000143FD">
        <w:rPr>
          <w:rFonts w:cs="Segoe UI"/>
        </w:rPr>
        <w:t>ORANGEHealth</w:t>
      </w:r>
      <w:proofErr w:type="spellEnd"/>
      <w:r w:rsidRPr="000143FD">
        <w:rPr>
          <w:rFonts w:cs="Segoe UI"/>
        </w:rPr>
        <w:t xml:space="preserve"> programma</w:t>
      </w:r>
      <w:r w:rsidR="008F56C1">
        <w:rPr>
          <w:rFonts w:cs="Segoe UI"/>
        </w:rPr>
        <w:t xml:space="preserve">leiding </w:t>
      </w:r>
      <w:r w:rsidRPr="77314C9F">
        <w:rPr>
          <w:rFonts w:cs="Segoe UI"/>
        </w:rPr>
        <w:t xml:space="preserve"> advi</w:t>
      </w:r>
      <w:r w:rsidR="00E414AD">
        <w:rPr>
          <w:rFonts w:cs="Segoe UI"/>
        </w:rPr>
        <w:t xml:space="preserve">es geven </w:t>
      </w:r>
      <w:r w:rsidRPr="77314C9F">
        <w:rPr>
          <w:rFonts w:cs="Segoe UI"/>
        </w:rPr>
        <w:t>bij het classificeren van het onderzoek. Houd er rekening mee dat de juiste onderzoeks</w:t>
      </w:r>
      <w:r w:rsidR="4B08B945" w:rsidRPr="77314C9F">
        <w:rPr>
          <w:rFonts w:cs="Segoe UI"/>
        </w:rPr>
        <w:t>-</w:t>
      </w:r>
      <w:r w:rsidRPr="77314C9F">
        <w:rPr>
          <w:rFonts w:cs="Segoe UI"/>
        </w:rPr>
        <w:t>classificatie erg belangrijk is en dat projecten kunnen worden afgewezen als ze verkeerd zijn geclassificeerd.</w:t>
      </w:r>
    </w:p>
    <w:p w14:paraId="7BA8E38C" w14:textId="3FACA0D1" w:rsidR="00990BF9" w:rsidRDefault="0EC68CF8" w:rsidP="77314C9F">
      <w:pPr>
        <w:pStyle w:val="Lijstalinea"/>
        <w:numPr>
          <w:ilvl w:val="0"/>
          <w:numId w:val="20"/>
        </w:numPr>
        <w:shd w:val="clear" w:color="auto" w:fill="FFFFFF" w:themeFill="background2"/>
        <w:spacing w:after="0"/>
        <w:rPr>
          <w:rFonts w:cs="Segoe UI"/>
          <w:b/>
          <w:bCs/>
        </w:rPr>
      </w:pPr>
      <w:r w:rsidRPr="77314C9F">
        <w:rPr>
          <w:rFonts w:cs="Segoe UI"/>
        </w:rPr>
        <w:t xml:space="preserve">Zowel onderzoeksorganisaties als industriële partners moeten (in cash, of in kind) bijdragen aan het project. De minimale eigen bijdrage van elk type partner wordt bepaald over het totale projectbudget (zie Tabel </w:t>
      </w:r>
      <w:r w:rsidR="214E19B9" w:rsidRPr="77314C9F">
        <w:rPr>
          <w:rFonts w:cs="Segoe UI"/>
        </w:rPr>
        <w:t>2</w:t>
      </w:r>
      <w:r w:rsidRPr="77314C9F">
        <w:rPr>
          <w:rFonts w:cs="Segoe UI"/>
        </w:rPr>
        <w:t>).</w:t>
      </w:r>
    </w:p>
    <w:p w14:paraId="755B6579" w14:textId="542EADE5" w:rsidR="3775C90C" w:rsidRDefault="3775C90C" w:rsidP="77314C9F">
      <w:pPr>
        <w:pStyle w:val="Lijstalinea"/>
        <w:numPr>
          <w:ilvl w:val="0"/>
          <w:numId w:val="20"/>
        </w:numPr>
        <w:shd w:val="clear" w:color="auto" w:fill="FFFFFF" w:themeFill="background2"/>
        <w:spacing w:after="0"/>
        <w:rPr>
          <w:rFonts w:cs="Segoe UI"/>
        </w:rPr>
      </w:pPr>
      <w:r w:rsidRPr="77314C9F">
        <w:rPr>
          <w:rFonts w:cs="Segoe UI"/>
        </w:rPr>
        <w:t>De subsidie ​​is bedoeld ter ondersteuning van onderzoeksactiviteiten bij onderzoeksinstituten en het MKB. In ruil voor hun bijdrage bedenken bedrijven het project mee, krijgen ze als eerste toegang tot de resultaten en kunnen ze een exclusieve optie krijgen om te onderhandelen over een licentie voor het gebruik van de resultaten en uitvindingen die voortkomen uit het PPS-project. Een standaard</w:t>
      </w:r>
      <w:r w:rsidR="0046787D">
        <w:rPr>
          <w:rFonts w:cs="Segoe UI"/>
        </w:rPr>
        <w:t xml:space="preserve"> consortium </w:t>
      </w:r>
      <w:r w:rsidRPr="77314C9F">
        <w:rPr>
          <w:rFonts w:cs="Segoe UI"/>
        </w:rPr>
        <w:t xml:space="preserve">overeenkomst zal worden gevraagd bij het indienen van het volledige voorstel, en is nu nog niet nodig. </w:t>
      </w:r>
    </w:p>
    <w:p w14:paraId="428A6AE3" w14:textId="576B694B" w:rsidR="77314C9F" w:rsidRDefault="77314C9F" w:rsidP="77314C9F">
      <w:pPr>
        <w:pStyle w:val="Lijstalinea"/>
        <w:shd w:val="clear" w:color="auto" w:fill="FFFFFF" w:themeFill="background2"/>
        <w:spacing w:after="0"/>
        <w:ind w:left="1077"/>
        <w:rPr>
          <w:rFonts w:cs="Segoe UI"/>
        </w:rPr>
      </w:pPr>
    </w:p>
    <w:p w14:paraId="036D1D90" w14:textId="60EB0300" w:rsidR="0CAB45EF" w:rsidRPr="002C67D6" w:rsidRDefault="0CAB45EF" w:rsidP="77314C9F">
      <w:pPr>
        <w:pStyle w:val="Normaalweb"/>
        <w:shd w:val="clear" w:color="auto" w:fill="FFFFFF" w:themeFill="background2"/>
        <w:spacing w:before="0" w:beforeAutospacing="0" w:after="0" w:afterAutospacing="0" w:line="276" w:lineRule="auto"/>
        <w:rPr>
          <w:rFonts w:ascii="Calibri" w:hAnsi="Calibri" w:cs="Segoe UI"/>
          <w:sz w:val="22"/>
          <w:szCs w:val="22"/>
        </w:rPr>
      </w:pPr>
      <w:r w:rsidRPr="002C67D6">
        <w:rPr>
          <w:rFonts w:ascii="Calibri" w:hAnsi="Calibri" w:cs="Segoe UI"/>
          <w:b/>
          <w:bCs/>
          <w:sz w:val="22"/>
          <w:szCs w:val="22"/>
        </w:rPr>
        <w:t xml:space="preserve">Condities en criteria van </w:t>
      </w:r>
      <w:proofErr w:type="spellStart"/>
      <w:r w:rsidRPr="002C67D6">
        <w:rPr>
          <w:rFonts w:ascii="Calibri" w:hAnsi="Calibri" w:cs="Segoe UI"/>
          <w:b/>
          <w:bCs/>
          <w:sz w:val="22"/>
          <w:szCs w:val="22"/>
        </w:rPr>
        <w:t>ORANGEHealth</w:t>
      </w:r>
      <w:proofErr w:type="spellEnd"/>
      <w:r w:rsidRPr="002C67D6">
        <w:rPr>
          <w:rFonts w:ascii="Calibri" w:hAnsi="Calibri" w:cs="Segoe UI"/>
          <w:b/>
          <w:bCs/>
          <w:sz w:val="22"/>
          <w:szCs w:val="22"/>
        </w:rPr>
        <w:t xml:space="preserve"> PPS projecten specifiek</w:t>
      </w:r>
    </w:p>
    <w:p w14:paraId="4CA566AA" w14:textId="07F48380" w:rsidR="000C1450" w:rsidRDefault="002C67D6" w:rsidP="000C1450">
      <w:pPr>
        <w:pStyle w:val="Lijstalinea"/>
        <w:numPr>
          <w:ilvl w:val="0"/>
          <w:numId w:val="20"/>
        </w:numPr>
        <w:shd w:val="clear" w:color="auto" w:fill="FFFFFF" w:themeFill="background2"/>
        <w:spacing w:after="0"/>
        <w:rPr>
          <w:rFonts w:cs="Segoe UI"/>
        </w:rPr>
      </w:pPr>
      <w:r w:rsidRPr="00442687">
        <w:rPr>
          <w:rFonts w:cs="Segoe UI"/>
        </w:rPr>
        <w:t>Zorg dat uw aanvra</w:t>
      </w:r>
      <w:r w:rsidR="005B20AD">
        <w:rPr>
          <w:rFonts w:cs="Segoe UI"/>
        </w:rPr>
        <w:t>a</w:t>
      </w:r>
      <w:r w:rsidRPr="00442687">
        <w:rPr>
          <w:rFonts w:cs="Segoe UI"/>
        </w:rPr>
        <w:t xml:space="preserve">g past binnen de missie van </w:t>
      </w:r>
      <w:proofErr w:type="spellStart"/>
      <w:r w:rsidRPr="00442687">
        <w:rPr>
          <w:rFonts w:cs="Segoe UI"/>
        </w:rPr>
        <w:t>ORANGEHealth</w:t>
      </w:r>
      <w:proofErr w:type="spellEnd"/>
      <w:r w:rsidRPr="00442687">
        <w:rPr>
          <w:rFonts w:cs="Segoe UI"/>
        </w:rPr>
        <w:t xml:space="preserve">. </w:t>
      </w:r>
      <w:proofErr w:type="spellStart"/>
      <w:r w:rsidR="00442687">
        <w:rPr>
          <w:rFonts w:cs="Segoe UI"/>
        </w:rPr>
        <w:t>ORANGEHealth</w:t>
      </w:r>
      <w:proofErr w:type="spellEnd"/>
      <w:r w:rsidR="00442687">
        <w:rPr>
          <w:rFonts w:cs="Segoe UI"/>
        </w:rPr>
        <w:t xml:space="preserve"> ambieert om de </w:t>
      </w:r>
      <w:r w:rsidR="00442687" w:rsidRPr="00442687">
        <w:rPr>
          <w:rFonts w:cs="Segoe UI"/>
        </w:rPr>
        <w:t>toekomst van (mond)zorg en (mond)gezondheid vorm</w:t>
      </w:r>
      <w:r w:rsidR="007A0FE6">
        <w:rPr>
          <w:rFonts w:cs="Segoe UI"/>
        </w:rPr>
        <w:t xml:space="preserve"> te </w:t>
      </w:r>
      <w:r w:rsidR="00442687" w:rsidRPr="00442687">
        <w:rPr>
          <w:rFonts w:cs="Segoe UI"/>
        </w:rPr>
        <w:t>geven, met speciale aandacht voor preventie, de juiste zorg op de juiste plek, interprofessionele samenwerking en aandacht voor kwetsbare groepen. Het consortium geeft inhoud aan de steeds vaker klinkende oproep voor meer samenwerking tussen mondzorg- en algemene gezondheidszorg.</w:t>
      </w:r>
      <w:r w:rsidR="000C1450">
        <w:rPr>
          <w:rFonts w:cs="Segoe UI"/>
        </w:rPr>
        <w:t xml:space="preserve"> </w:t>
      </w:r>
      <w:r w:rsidR="000C1450" w:rsidRPr="002C67D6">
        <w:rPr>
          <w:rFonts w:cs="Segoe UI"/>
        </w:rPr>
        <w:t xml:space="preserve">Zie </w:t>
      </w:r>
      <w:r w:rsidR="000C1450">
        <w:rPr>
          <w:rFonts w:cs="Segoe UI"/>
        </w:rPr>
        <w:t xml:space="preserve">tenslotte </w:t>
      </w:r>
      <w:r w:rsidR="000C1450" w:rsidRPr="002C67D6">
        <w:rPr>
          <w:rFonts w:cs="Segoe UI"/>
        </w:rPr>
        <w:t xml:space="preserve">ook </w:t>
      </w:r>
      <w:hyperlink r:id="rId17" w:history="1">
        <w:r w:rsidR="000C1450" w:rsidRPr="00551B57">
          <w:rPr>
            <w:rStyle w:val="Hyperlink"/>
            <w:rFonts w:cs="Segoe UI"/>
          </w:rPr>
          <w:t>https://orangehealth.nl/</w:t>
        </w:r>
      </w:hyperlink>
    </w:p>
    <w:p w14:paraId="49334EE8" w14:textId="38543E6A" w:rsidR="0CAB45EF" w:rsidRDefault="0CAB45EF" w:rsidP="77314C9F">
      <w:pPr>
        <w:pStyle w:val="Lijstalinea"/>
        <w:numPr>
          <w:ilvl w:val="0"/>
          <w:numId w:val="20"/>
        </w:numPr>
        <w:shd w:val="clear" w:color="auto" w:fill="FFFFFF" w:themeFill="background2"/>
        <w:spacing w:after="0"/>
        <w:rPr>
          <w:rFonts w:cs="Segoe UI"/>
        </w:rPr>
      </w:pPr>
      <w:r w:rsidRPr="77314C9F">
        <w:rPr>
          <w:rFonts w:cs="Segoe UI"/>
        </w:rPr>
        <w:lastRenderedPageBreak/>
        <w:t>Advies is, ook in deze pre-</w:t>
      </w:r>
      <w:proofErr w:type="spellStart"/>
      <w:r w:rsidRPr="77314C9F">
        <w:rPr>
          <w:rFonts w:cs="Segoe UI"/>
        </w:rPr>
        <w:t>proposal</w:t>
      </w:r>
      <w:proofErr w:type="spellEnd"/>
      <w:r w:rsidRPr="77314C9F">
        <w:rPr>
          <w:rFonts w:cs="Segoe UI"/>
        </w:rPr>
        <w:t xml:space="preserve"> fase, om </w:t>
      </w:r>
      <w:r w:rsidR="000C1450">
        <w:rPr>
          <w:rFonts w:cs="Segoe UI"/>
        </w:rPr>
        <w:t xml:space="preserve">in een vroeg stadium </w:t>
      </w:r>
      <w:r w:rsidRPr="77314C9F">
        <w:rPr>
          <w:rFonts w:cs="Segoe UI"/>
        </w:rPr>
        <w:t xml:space="preserve">contact op te nemen met </w:t>
      </w:r>
      <w:r w:rsidR="7D482A40" w:rsidRPr="77314C9F">
        <w:rPr>
          <w:rFonts w:cs="Segoe UI"/>
        </w:rPr>
        <w:t>een institutionele</w:t>
      </w:r>
      <w:r w:rsidRPr="77314C9F">
        <w:rPr>
          <w:rFonts w:cs="Segoe UI"/>
        </w:rPr>
        <w:t xml:space="preserve"> </w:t>
      </w:r>
      <w:r w:rsidR="004B3E71">
        <w:rPr>
          <w:rFonts w:cs="Segoe UI"/>
        </w:rPr>
        <w:t>afdeling valorisatie</w:t>
      </w:r>
      <w:r w:rsidR="00FD6A1B">
        <w:rPr>
          <w:rFonts w:cs="Segoe UI"/>
        </w:rPr>
        <w:t xml:space="preserve">, zowel als </w:t>
      </w:r>
      <w:r w:rsidRPr="77314C9F">
        <w:rPr>
          <w:rFonts w:cs="Segoe UI"/>
        </w:rPr>
        <w:t>projectcontroller</w:t>
      </w:r>
      <w:r w:rsidR="00FD6A1B">
        <w:rPr>
          <w:rFonts w:cs="Segoe UI"/>
        </w:rPr>
        <w:t>,</w:t>
      </w:r>
      <w:r w:rsidRPr="77314C9F">
        <w:rPr>
          <w:rFonts w:cs="Segoe UI"/>
        </w:rPr>
        <w:t xml:space="preserve"> om er zeker van te zijn dat de </w:t>
      </w:r>
      <w:r w:rsidR="00FD6A1B">
        <w:rPr>
          <w:rFonts w:cs="Segoe UI"/>
        </w:rPr>
        <w:t xml:space="preserve">opzet en </w:t>
      </w:r>
      <w:r w:rsidRPr="77314C9F">
        <w:rPr>
          <w:rFonts w:cs="Segoe UI"/>
        </w:rPr>
        <w:t xml:space="preserve">begroting voldoet aan de eisen voor goedkeuring. </w:t>
      </w:r>
    </w:p>
    <w:p w14:paraId="4E4E9346" w14:textId="3B9B2538" w:rsidR="0CAB45EF" w:rsidRDefault="0CAB45EF" w:rsidP="77314C9F">
      <w:pPr>
        <w:pStyle w:val="Lijstalinea"/>
        <w:numPr>
          <w:ilvl w:val="0"/>
          <w:numId w:val="20"/>
        </w:numPr>
        <w:shd w:val="clear" w:color="auto" w:fill="FFFFFF" w:themeFill="background2"/>
        <w:spacing w:after="0"/>
        <w:rPr>
          <w:rFonts w:cs="Segoe UI"/>
        </w:rPr>
      </w:pPr>
      <w:r w:rsidRPr="77314C9F">
        <w:rPr>
          <w:rFonts w:cs="Segoe UI"/>
        </w:rPr>
        <w:t xml:space="preserve">Indien nodig kan de </w:t>
      </w:r>
      <w:proofErr w:type="spellStart"/>
      <w:r w:rsidRPr="77314C9F">
        <w:rPr>
          <w:rFonts w:cs="Segoe UI"/>
        </w:rPr>
        <w:t>ORANGEHealth</w:t>
      </w:r>
      <w:proofErr w:type="spellEnd"/>
      <w:r w:rsidR="00FD6A1B">
        <w:rPr>
          <w:rFonts w:cs="Segoe UI"/>
        </w:rPr>
        <w:t>-PPS</w:t>
      </w:r>
      <w:r w:rsidRPr="77314C9F">
        <w:rPr>
          <w:rFonts w:cs="Segoe UI"/>
        </w:rPr>
        <w:t xml:space="preserve"> programmaleiding informeel adviseren op dit </w:t>
      </w:r>
      <w:r w:rsidR="2430507E" w:rsidRPr="77314C9F">
        <w:rPr>
          <w:rFonts w:cs="Segoe UI"/>
        </w:rPr>
        <w:t xml:space="preserve">laatste </w:t>
      </w:r>
      <w:r w:rsidRPr="77314C9F">
        <w:rPr>
          <w:rFonts w:cs="Segoe UI"/>
        </w:rPr>
        <w:t>punt (t.w. vrijblijvend, hieraan kunnen geen rechten worden ontleend).</w:t>
      </w:r>
    </w:p>
    <w:p w14:paraId="695EF9D8" w14:textId="34C9C0B9" w:rsidR="443FE3FF" w:rsidRDefault="443FE3FF" w:rsidP="77314C9F">
      <w:pPr>
        <w:pStyle w:val="Lijstalinea"/>
        <w:numPr>
          <w:ilvl w:val="0"/>
          <w:numId w:val="20"/>
        </w:numPr>
        <w:shd w:val="clear" w:color="auto" w:fill="FFFFFF" w:themeFill="background2"/>
        <w:spacing w:after="0"/>
        <w:rPr>
          <w:rFonts w:cs="Segoe UI"/>
          <w:lang w:eastAsia="nl-NL"/>
        </w:rPr>
      </w:pPr>
      <w:r w:rsidRPr="77314C9F">
        <w:rPr>
          <w:rFonts w:cs="Segoe UI"/>
          <w:lang w:eastAsia="nl-NL"/>
        </w:rPr>
        <w:t xml:space="preserve">Alle deadlines, procedures, en beslissingen binnen </w:t>
      </w:r>
      <w:proofErr w:type="spellStart"/>
      <w:r w:rsidRPr="77314C9F">
        <w:rPr>
          <w:rFonts w:cs="Segoe UI"/>
          <w:lang w:eastAsia="nl-NL"/>
        </w:rPr>
        <w:t>ORANGEHealth</w:t>
      </w:r>
      <w:proofErr w:type="spellEnd"/>
      <w:r w:rsidRPr="77314C9F">
        <w:rPr>
          <w:rFonts w:cs="Segoe UI"/>
          <w:lang w:eastAsia="nl-NL"/>
        </w:rPr>
        <w:t>, zijn definitief en bindend, dat wil zeggen dat er géén beroepsprocedure bestaat.</w:t>
      </w:r>
    </w:p>
    <w:p w14:paraId="4501A7F5" w14:textId="77777777" w:rsidR="007010EA" w:rsidRDefault="007010EA" w:rsidP="007010EA">
      <w:pPr>
        <w:shd w:val="clear" w:color="auto" w:fill="FFFFFF" w:themeFill="background2"/>
        <w:spacing w:after="0"/>
        <w:rPr>
          <w:rFonts w:cs="Segoe UI"/>
          <w:lang w:eastAsia="nl-NL"/>
        </w:rPr>
      </w:pPr>
    </w:p>
    <w:p w14:paraId="2CFD91CF" w14:textId="1A24D7CC" w:rsidR="00990BF9" w:rsidRDefault="03A0E682" w:rsidP="77314C9F">
      <w:pPr>
        <w:shd w:val="clear" w:color="auto" w:fill="FFFFFF" w:themeFill="background2"/>
        <w:spacing w:after="0"/>
        <w:rPr>
          <w:rFonts w:cs="Segoe UI"/>
          <w:b/>
          <w:bCs/>
        </w:rPr>
      </w:pPr>
      <w:r w:rsidRPr="77314C9F">
        <w:rPr>
          <w:rFonts w:cs="Segoe UI"/>
          <w:b/>
          <w:bCs/>
        </w:rPr>
        <w:t>Tab</w:t>
      </w:r>
      <w:r w:rsidR="7998636E" w:rsidRPr="77314C9F">
        <w:rPr>
          <w:rFonts w:cs="Segoe UI"/>
          <w:b/>
          <w:bCs/>
        </w:rPr>
        <w:t>e</w:t>
      </w:r>
      <w:r w:rsidRPr="77314C9F">
        <w:rPr>
          <w:rFonts w:cs="Segoe UI"/>
          <w:b/>
          <w:bCs/>
        </w:rPr>
        <w:t>l 1</w:t>
      </w:r>
    </w:p>
    <w:tbl>
      <w:tblPr>
        <w:tblStyle w:val="Rastertabel4-Accent1"/>
        <w:tblW w:w="0" w:type="auto"/>
        <w:tblLook w:val="04A0" w:firstRow="1" w:lastRow="0" w:firstColumn="1" w:lastColumn="0" w:noHBand="0" w:noVBand="1"/>
      </w:tblPr>
      <w:tblGrid>
        <w:gridCol w:w="3242"/>
        <w:gridCol w:w="3242"/>
        <w:gridCol w:w="3242"/>
      </w:tblGrid>
      <w:tr w:rsidR="004B351C" w:rsidRPr="004B351C" w14:paraId="5F9F41D4" w14:textId="77777777" w:rsidTr="77314C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dxa"/>
          </w:tcPr>
          <w:p w14:paraId="7C41E9B0" w14:textId="491C9A15" w:rsidR="004B351C" w:rsidRPr="00994D02" w:rsidRDefault="1B38F8F1" w:rsidP="77314C9F">
            <w:pPr>
              <w:spacing w:after="0"/>
              <w:rPr>
                <w:rFonts w:cs="Segoe UI"/>
                <w:b w:val="0"/>
                <w:bCs w:val="0"/>
              </w:rPr>
            </w:pPr>
            <w:r w:rsidRPr="77314C9F">
              <w:rPr>
                <w:rFonts w:cs="Segoe UI"/>
              </w:rPr>
              <w:t>Max. PP</w:t>
            </w:r>
            <w:r w:rsidR="41F16320" w:rsidRPr="77314C9F">
              <w:rPr>
                <w:rFonts w:cs="Segoe UI"/>
              </w:rPr>
              <w:t>S</w:t>
            </w:r>
            <w:r w:rsidRPr="77314C9F">
              <w:rPr>
                <w:rFonts w:cs="Segoe UI"/>
              </w:rPr>
              <w:t xml:space="preserve"> </w:t>
            </w:r>
            <w:r w:rsidR="452B87E2" w:rsidRPr="77314C9F">
              <w:rPr>
                <w:rFonts w:cs="Segoe UI"/>
              </w:rPr>
              <w:t>s</w:t>
            </w:r>
            <w:r w:rsidR="7C7D074F" w:rsidRPr="77314C9F">
              <w:rPr>
                <w:rFonts w:cs="Segoe UI"/>
              </w:rPr>
              <w:t>ubsi</w:t>
            </w:r>
            <w:r w:rsidR="62254D02" w:rsidRPr="77314C9F">
              <w:rPr>
                <w:rFonts w:cs="Segoe UI"/>
              </w:rPr>
              <w:t xml:space="preserve">die gebaseerd op </w:t>
            </w:r>
            <w:proofErr w:type="spellStart"/>
            <w:r w:rsidRPr="77314C9F">
              <w:rPr>
                <w:rFonts w:cs="Segoe UI"/>
              </w:rPr>
              <w:t>eligible</w:t>
            </w:r>
            <w:proofErr w:type="spellEnd"/>
            <w:r w:rsidRPr="77314C9F">
              <w:rPr>
                <w:rFonts w:cs="Segoe UI"/>
              </w:rPr>
              <w:t xml:space="preserve"> </w:t>
            </w:r>
            <w:r w:rsidR="250C7A20" w:rsidRPr="77314C9F">
              <w:rPr>
                <w:rFonts w:cs="Segoe UI"/>
              </w:rPr>
              <w:t>kosten</w:t>
            </w:r>
            <w:r w:rsidRPr="77314C9F">
              <w:rPr>
                <w:rFonts w:cs="Segoe UI"/>
              </w:rPr>
              <w:t xml:space="preserve"> per partner</w:t>
            </w:r>
          </w:p>
        </w:tc>
        <w:tc>
          <w:tcPr>
            <w:tcW w:w="3242" w:type="dxa"/>
          </w:tcPr>
          <w:p w14:paraId="07AF103C" w14:textId="764C64CB" w:rsidR="004B351C" w:rsidRPr="00730323" w:rsidRDefault="1B38F8F1" w:rsidP="77314C9F">
            <w:pPr>
              <w:spacing w:after="0"/>
              <w:cnfStyle w:val="100000000000" w:firstRow="1" w:lastRow="0" w:firstColumn="0" w:lastColumn="0" w:oddVBand="0" w:evenVBand="0" w:oddHBand="0" w:evenHBand="0" w:firstRowFirstColumn="0" w:firstRowLastColumn="0" w:lastRowFirstColumn="0" w:lastRowLastColumn="0"/>
              <w:rPr>
                <w:rFonts w:cs="Segoe UI"/>
              </w:rPr>
            </w:pPr>
            <w:r w:rsidRPr="77314C9F">
              <w:rPr>
                <w:rFonts w:cs="Segoe UI"/>
              </w:rPr>
              <w:t>Fundament</w:t>
            </w:r>
            <w:r w:rsidR="0A832A53" w:rsidRPr="77314C9F">
              <w:rPr>
                <w:rFonts w:cs="Segoe UI"/>
              </w:rPr>
              <w:t>ee</w:t>
            </w:r>
            <w:r w:rsidRPr="77314C9F">
              <w:rPr>
                <w:rFonts w:cs="Segoe UI"/>
              </w:rPr>
              <w:t xml:space="preserve">l </w:t>
            </w:r>
            <w:r w:rsidR="65955141" w:rsidRPr="77314C9F">
              <w:rPr>
                <w:rFonts w:cs="Segoe UI"/>
              </w:rPr>
              <w:t>en</w:t>
            </w:r>
            <w:r w:rsidRPr="77314C9F">
              <w:rPr>
                <w:rFonts w:cs="Segoe UI"/>
              </w:rPr>
              <w:t xml:space="preserve"> Industri</w:t>
            </w:r>
            <w:r w:rsidR="49E175E7" w:rsidRPr="77314C9F">
              <w:rPr>
                <w:rFonts w:cs="Segoe UI"/>
              </w:rPr>
              <w:t>ee</w:t>
            </w:r>
            <w:r w:rsidRPr="77314C9F">
              <w:rPr>
                <w:rFonts w:cs="Segoe UI"/>
              </w:rPr>
              <w:t xml:space="preserve">l </w:t>
            </w:r>
            <w:r w:rsidR="3DED5EBD" w:rsidRPr="77314C9F">
              <w:rPr>
                <w:rFonts w:cs="Segoe UI"/>
              </w:rPr>
              <w:t>Onderzoek</w:t>
            </w:r>
          </w:p>
        </w:tc>
        <w:tc>
          <w:tcPr>
            <w:tcW w:w="3242" w:type="dxa"/>
          </w:tcPr>
          <w:p w14:paraId="620E74AF" w14:textId="718460E9" w:rsidR="004B351C" w:rsidRPr="00730323" w:rsidRDefault="02404386" w:rsidP="77314C9F">
            <w:pPr>
              <w:spacing w:after="0"/>
              <w:cnfStyle w:val="100000000000" w:firstRow="1" w:lastRow="0" w:firstColumn="0" w:lastColumn="0" w:oddVBand="0" w:evenVBand="0" w:oddHBand="0" w:evenHBand="0" w:firstRowFirstColumn="0" w:firstRowLastColumn="0" w:lastRowFirstColumn="0" w:lastRowLastColumn="0"/>
              <w:rPr>
                <w:rFonts w:cs="Segoe UI"/>
                <w:b w:val="0"/>
                <w:bCs w:val="0"/>
              </w:rPr>
            </w:pPr>
            <w:r w:rsidRPr="77314C9F">
              <w:rPr>
                <w:rFonts w:cs="Segoe UI"/>
              </w:rPr>
              <w:t>Experiment</w:t>
            </w:r>
            <w:r w:rsidR="0BA7B3EA" w:rsidRPr="77314C9F">
              <w:rPr>
                <w:rFonts w:cs="Segoe UI"/>
              </w:rPr>
              <w:t>e</w:t>
            </w:r>
            <w:r w:rsidRPr="77314C9F">
              <w:rPr>
                <w:rFonts w:cs="Segoe UI"/>
              </w:rPr>
              <w:t>l</w:t>
            </w:r>
            <w:r w:rsidR="0BA7B3EA" w:rsidRPr="77314C9F">
              <w:rPr>
                <w:rFonts w:cs="Segoe UI"/>
              </w:rPr>
              <w:t>e</w:t>
            </w:r>
            <w:r w:rsidRPr="77314C9F">
              <w:rPr>
                <w:rFonts w:cs="Segoe UI"/>
              </w:rPr>
              <w:t xml:space="preserve"> </w:t>
            </w:r>
            <w:r w:rsidR="401973FF" w:rsidRPr="77314C9F">
              <w:rPr>
                <w:rFonts w:cs="Segoe UI"/>
              </w:rPr>
              <w:t>Ontwikkeling</w:t>
            </w:r>
          </w:p>
        </w:tc>
      </w:tr>
      <w:tr w:rsidR="004B351C" w14:paraId="6C312286" w14:textId="77777777" w:rsidTr="77314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dxa"/>
          </w:tcPr>
          <w:p w14:paraId="7BAD3D33" w14:textId="2DB08C44" w:rsidR="004B351C" w:rsidRDefault="7903923B" w:rsidP="77314C9F">
            <w:pPr>
              <w:spacing w:after="0"/>
              <w:rPr>
                <w:rFonts w:cs="Segoe UI"/>
              </w:rPr>
            </w:pPr>
            <w:r w:rsidRPr="77314C9F">
              <w:rPr>
                <w:rFonts w:cs="Segoe UI"/>
              </w:rPr>
              <w:t>Onderzoeksorganisaties</w:t>
            </w:r>
          </w:p>
        </w:tc>
        <w:tc>
          <w:tcPr>
            <w:tcW w:w="3242" w:type="dxa"/>
          </w:tcPr>
          <w:p w14:paraId="4011CFE7" w14:textId="7B684F26" w:rsidR="004B351C" w:rsidRPr="00730323" w:rsidRDefault="02404386" w:rsidP="77314C9F">
            <w:pPr>
              <w:spacing w:after="0"/>
              <w:cnfStyle w:val="000000100000" w:firstRow="0" w:lastRow="0" w:firstColumn="0" w:lastColumn="0" w:oddVBand="0" w:evenVBand="0" w:oddHBand="1" w:evenHBand="0" w:firstRowFirstColumn="0" w:firstRowLastColumn="0" w:lastRowFirstColumn="0" w:lastRowLastColumn="0"/>
              <w:rPr>
                <w:rFonts w:cs="Segoe UI"/>
              </w:rPr>
            </w:pPr>
            <w:r w:rsidRPr="77314C9F">
              <w:rPr>
                <w:rFonts w:cs="Segoe UI"/>
              </w:rPr>
              <w:t>70%</w:t>
            </w:r>
          </w:p>
        </w:tc>
        <w:tc>
          <w:tcPr>
            <w:tcW w:w="3242" w:type="dxa"/>
          </w:tcPr>
          <w:p w14:paraId="0661ACDC" w14:textId="113F0B5C" w:rsidR="004B351C" w:rsidRPr="00730323" w:rsidRDefault="02404386" w:rsidP="77314C9F">
            <w:pPr>
              <w:spacing w:after="0"/>
              <w:cnfStyle w:val="000000100000" w:firstRow="0" w:lastRow="0" w:firstColumn="0" w:lastColumn="0" w:oddVBand="0" w:evenVBand="0" w:oddHBand="1" w:evenHBand="0" w:firstRowFirstColumn="0" w:firstRowLastColumn="0" w:lastRowFirstColumn="0" w:lastRowLastColumn="0"/>
              <w:rPr>
                <w:rFonts w:cs="Segoe UI"/>
              </w:rPr>
            </w:pPr>
            <w:r w:rsidRPr="77314C9F">
              <w:rPr>
                <w:rFonts w:cs="Segoe UI"/>
              </w:rPr>
              <w:t>60%</w:t>
            </w:r>
          </w:p>
        </w:tc>
      </w:tr>
      <w:tr w:rsidR="004B351C" w14:paraId="2A7F3DE1" w14:textId="77777777" w:rsidTr="77314C9F">
        <w:tc>
          <w:tcPr>
            <w:cnfStyle w:val="001000000000" w:firstRow="0" w:lastRow="0" w:firstColumn="1" w:lastColumn="0" w:oddVBand="0" w:evenVBand="0" w:oddHBand="0" w:evenHBand="0" w:firstRowFirstColumn="0" w:firstRowLastColumn="0" w:lastRowFirstColumn="0" w:lastRowLastColumn="0"/>
            <w:tcW w:w="3242" w:type="dxa"/>
          </w:tcPr>
          <w:p w14:paraId="34066E22" w14:textId="3F62D16F" w:rsidR="004B351C" w:rsidRDefault="3244BDF2" w:rsidP="77314C9F">
            <w:pPr>
              <w:spacing w:after="0"/>
              <w:rPr>
                <w:rFonts w:cs="Segoe UI"/>
              </w:rPr>
            </w:pPr>
            <w:r w:rsidRPr="77314C9F">
              <w:rPr>
                <w:rFonts w:cs="Segoe UI"/>
              </w:rPr>
              <w:t>Nederlands</w:t>
            </w:r>
            <w:r w:rsidR="32EFB622" w:rsidRPr="77314C9F">
              <w:rPr>
                <w:rFonts w:cs="Segoe UI"/>
              </w:rPr>
              <w:t xml:space="preserve"> </w:t>
            </w:r>
            <w:r w:rsidR="631E3048" w:rsidRPr="77314C9F">
              <w:rPr>
                <w:rFonts w:cs="Segoe UI"/>
              </w:rPr>
              <w:t>MKB</w:t>
            </w:r>
          </w:p>
        </w:tc>
        <w:tc>
          <w:tcPr>
            <w:tcW w:w="3242" w:type="dxa"/>
          </w:tcPr>
          <w:p w14:paraId="75BBE723" w14:textId="7F314DF2" w:rsidR="004B351C" w:rsidRPr="00730323" w:rsidRDefault="02404386" w:rsidP="77314C9F">
            <w:pPr>
              <w:spacing w:after="0"/>
              <w:cnfStyle w:val="000000000000" w:firstRow="0" w:lastRow="0" w:firstColumn="0" w:lastColumn="0" w:oddVBand="0" w:evenVBand="0" w:oddHBand="0" w:evenHBand="0" w:firstRowFirstColumn="0" w:firstRowLastColumn="0" w:lastRowFirstColumn="0" w:lastRowLastColumn="0"/>
              <w:rPr>
                <w:rFonts w:cs="Segoe UI"/>
              </w:rPr>
            </w:pPr>
            <w:r w:rsidRPr="77314C9F">
              <w:rPr>
                <w:rFonts w:cs="Segoe UI"/>
              </w:rPr>
              <w:t>60%</w:t>
            </w:r>
          </w:p>
        </w:tc>
        <w:tc>
          <w:tcPr>
            <w:tcW w:w="3242" w:type="dxa"/>
          </w:tcPr>
          <w:p w14:paraId="449F3349" w14:textId="1C452DC3" w:rsidR="004B351C" w:rsidRPr="00730323" w:rsidRDefault="02404386" w:rsidP="77314C9F">
            <w:pPr>
              <w:spacing w:after="0"/>
              <w:cnfStyle w:val="000000000000" w:firstRow="0" w:lastRow="0" w:firstColumn="0" w:lastColumn="0" w:oddVBand="0" w:evenVBand="0" w:oddHBand="0" w:evenHBand="0" w:firstRowFirstColumn="0" w:firstRowLastColumn="0" w:lastRowFirstColumn="0" w:lastRowLastColumn="0"/>
              <w:rPr>
                <w:rFonts w:cs="Segoe UI"/>
              </w:rPr>
            </w:pPr>
            <w:r w:rsidRPr="77314C9F">
              <w:rPr>
                <w:rFonts w:cs="Segoe UI"/>
              </w:rPr>
              <w:t>40%</w:t>
            </w:r>
          </w:p>
        </w:tc>
      </w:tr>
      <w:tr w:rsidR="004B351C" w14:paraId="4A29E2BD" w14:textId="77777777" w:rsidTr="77314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dxa"/>
          </w:tcPr>
          <w:p w14:paraId="6E75A9B7" w14:textId="55564236" w:rsidR="004B351C" w:rsidRPr="00994D02" w:rsidRDefault="5B9BA7F1" w:rsidP="77314C9F">
            <w:pPr>
              <w:spacing w:after="0"/>
              <w:rPr>
                <w:rFonts w:cs="Segoe UI"/>
              </w:rPr>
            </w:pPr>
            <w:r w:rsidRPr="77314C9F">
              <w:rPr>
                <w:rFonts w:cs="Segoe UI"/>
              </w:rPr>
              <w:t xml:space="preserve">Grote bedrijven, buitenlands </w:t>
            </w:r>
            <w:r w:rsidR="32EFB622" w:rsidRPr="77314C9F">
              <w:rPr>
                <w:rFonts w:cs="Segoe UI"/>
              </w:rPr>
              <w:t xml:space="preserve"> </w:t>
            </w:r>
            <w:r w:rsidR="44FF11F6" w:rsidRPr="77314C9F">
              <w:rPr>
                <w:rFonts w:cs="Segoe UI"/>
              </w:rPr>
              <w:t>MKB</w:t>
            </w:r>
            <w:r w:rsidR="32EFB622" w:rsidRPr="77314C9F">
              <w:rPr>
                <w:rFonts w:cs="Segoe UI"/>
              </w:rPr>
              <w:t xml:space="preserve">, </w:t>
            </w:r>
            <w:r w:rsidR="3B3DEEA1" w:rsidRPr="77314C9F">
              <w:rPr>
                <w:rFonts w:cs="Segoe UI"/>
              </w:rPr>
              <w:t>andere partijen</w:t>
            </w:r>
          </w:p>
        </w:tc>
        <w:tc>
          <w:tcPr>
            <w:tcW w:w="3242" w:type="dxa"/>
          </w:tcPr>
          <w:p w14:paraId="32FCCE89" w14:textId="791DB332" w:rsidR="004B351C" w:rsidRPr="00730323" w:rsidRDefault="02404386" w:rsidP="77314C9F">
            <w:pPr>
              <w:spacing w:after="0"/>
              <w:cnfStyle w:val="000000100000" w:firstRow="0" w:lastRow="0" w:firstColumn="0" w:lastColumn="0" w:oddVBand="0" w:evenVBand="0" w:oddHBand="1" w:evenHBand="0" w:firstRowFirstColumn="0" w:firstRowLastColumn="0" w:lastRowFirstColumn="0" w:lastRowLastColumn="0"/>
              <w:rPr>
                <w:rFonts w:cs="Segoe UI"/>
              </w:rPr>
            </w:pPr>
            <w:r w:rsidRPr="77314C9F">
              <w:rPr>
                <w:rFonts w:cs="Segoe UI"/>
              </w:rPr>
              <w:t>0%</w:t>
            </w:r>
          </w:p>
        </w:tc>
        <w:tc>
          <w:tcPr>
            <w:tcW w:w="3242" w:type="dxa"/>
          </w:tcPr>
          <w:p w14:paraId="278C3DC1" w14:textId="42923849" w:rsidR="004B351C" w:rsidRPr="00730323" w:rsidRDefault="02404386" w:rsidP="77314C9F">
            <w:pPr>
              <w:spacing w:after="0"/>
              <w:cnfStyle w:val="000000100000" w:firstRow="0" w:lastRow="0" w:firstColumn="0" w:lastColumn="0" w:oddVBand="0" w:evenVBand="0" w:oddHBand="1" w:evenHBand="0" w:firstRowFirstColumn="0" w:firstRowLastColumn="0" w:lastRowFirstColumn="0" w:lastRowLastColumn="0"/>
              <w:rPr>
                <w:rFonts w:cs="Segoe UI"/>
              </w:rPr>
            </w:pPr>
            <w:r w:rsidRPr="77314C9F">
              <w:rPr>
                <w:rFonts w:cs="Segoe UI"/>
              </w:rPr>
              <w:t>0%</w:t>
            </w:r>
          </w:p>
        </w:tc>
      </w:tr>
    </w:tbl>
    <w:p w14:paraId="404A5552" w14:textId="6302D030" w:rsidR="5EBF4388" w:rsidRDefault="5EBF4388" w:rsidP="77314C9F">
      <w:pPr>
        <w:shd w:val="clear" w:color="auto" w:fill="FFFFFF" w:themeFill="background2"/>
        <w:spacing w:after="0"/>
        <w:rPr>
          <w:rFonts w:cs="Segoe UI"/>
          <w:b/>
          <w:bCs/>
        </w:rPr>
      </w:pPr>
    </w:p>
    <w:p w14:paraId="142029A9" w14:textId="1CA9DF08" w:rsidR="0046074F" w:rsidRDefault="495799FA" w:rsidP="77314C9F">
      <w:pPr>
        <w:shd w:val="clear" w:color="auto" w:fill="FFFFFF" w:themeFill="background2"/>
        <w:spacing w:after="0"/>
        <w:rPr>
          <w:rFonts w:cs="Segoe UI"/>
          <w:b/>
          <w:bCs/>
        </w:rPr>
      </w:pPr>
      <w:r w:rsidRPr="77314C9F">
        <w:rPr>
          <w:rFonts w:cs="Segoe UI"/>
          <w:b/>
          <w:bCs/>
        </w:rPr>
        <w:t>Tab</w:t>
      </w:r>
      <w:r w:rsidR="424C726A" w:rsidRPr="77314C9F">
        <w:rPr>
          <w:rFonts w:cs="Segoe UI"/>
          <w:b/>
          <w:bCs/>
        </w:rPr>
        <w:t>e</w:t>
      </w:r>
      <w:r w:rsidRPr="77314C9F">
        <w:rPr>
          <w:rFonts w:cs="Segoe UI"/>
          <w:b/>
          <w:bCs/>
        </w:rPr>
        <w:t>l 2</w:t>
      </w:r>
    </w:p>
    <w:tbl>
      <w:tblPr>
        <w:tblStyle w:val="Rastertabel4-Accent1"/>
        <w:tblW w:w="0" w:type="auto"/>
        <w:tblLook w:val="04A0" w:firstRow="1" w:lastRow="0" w:firstColumn="1" w:lastColumn="0" w:noHBand="0" w:noVBand="1"/>
      </w:tblPr>
      <w:tblGrid>
        <w:gridCol w:w="3242"/>
        <w:gridCol w:w="3242"/>
        <w:gridCol w:w="3242"/>
      </w:tblGrid>
      <w:tr w:rsidR="004B351C" w14:paraId="22603D31" w14:textId="77777777" w:rsidTr="77314C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dxa"/>
          </w:tcPr>
          <w:p w14:paraId="4CFEF5FD" w14:textId="3109D807" w:rsidR="004B351C" w:rsidRPr="00994D02" w:rsidRDefault="1B38F8F1" w:rsidP="77314C9F">
            <w:pPr>
              <w:spacing w:after="0"/>
              <w:rPr>
                <w:rFonts w:cs="Segoe UI"/>
              </w:rPr>
            </w:pPr>
            <w:r w:rsidRPr="77314C9F">
              <w:rPr>
                <w:rFonts w:cs="Segoe UI"/>
              </w:rPr>
              <w:t>Minimal</w:t>
            </w:r>
            <w:r w:rsidR="21739004" w:rsidRPr="77314C9F">
              <w:rPr>
                <w:rFonts w:cs="Segoe UI"/>
              </w:rPr>
              <w:t xml:space="preserve">e bijdrage gebaseerd op totale projectkosten </w:t>
            </w:r>
          </w:p>
        </w:tc>
        <w:tc>
          <w:tcPr>
            <w:tcW w:w="3242" w:type="dxa"/>
          </w:tcPr>
          <w:p w14:paraId="753E30A0" w14:textId="764C64CB" w:rsidR="57C41C1C" w:rsidRDefault="158FE5AF" w:rsidP="77314C9F">
            <w:pPr>
              <w:spacing w:after="0"/>
              <w:cnfStyle w:val="100000000000" w:firstRow="1" w:lastRow="0" w:firstColumn="0" w:lastColumn="0" w:oddVBand="0" w:evenVBand="0" w:oddHBand="0" w:evenHBand="0" w:firstRowFirstColumn="0" w:firstRowLastColumn="0" w:lastRowFirstColumn="0" w:lastRowLastColumn="0"/>
              <w:rPr>
                <w:rFonts w:cs="Segoe UI"/>
              </w:rPr>
            </w:pPr>
            <w:r w:rsidRPr="77314C9F">
              <w:rPr>
                <w:rFonts w:cs="Segoe UI"/>
              </w:rPr>
              <w:t>Fundamenteel en Industrieel Onderzoek</w:t>
            </w:r>
          </w:p>
        </w:tc>
        <w:tc>
          <w:tcPr>
            <w:tcW w:w="3242" w:type="dxa"/>
          </w:tcPr>
          <w:p w14:paraId="05419AF9" w14:textId="718460E9" w:rsidR="57C41C1C" w:rsidRDefault="158FE5AF" w:rsidP="77314C9F">
            <w:pPr>
              <w:spacing w:after="0"/>
              <w:cnfStyle w:val="100000000000" w:firstRow="1" w:lastRow="0" w:firstColumn="0" w:lastColumn="0" w:oddVBand="0" w:evenVBand="0" w:oddHBand="0" w:evenHBand="0" w:firstRowFirstColumn="0" w:firstRowLastColumn="0" w:lastRowFirstColumn="0" w:lastRowLastColumn="0"/>
              <w:rPr>
                <w:rFonts w:cs="Segoe UI"/>
                <w:b w:val="0"/>
                <w:bCs w:val="0"/>
              </w:rPr>
            </w:pPr>
            <w:r w:rsidRPr="77314C9F">
              <w:rPr>
                <w:rFonts w:cs="Segoe UI"/>
              </w:rPr>
              <w:t>Experimentele Ontwikkeling</w:t>
            </w:r>
          </w:p>
        </w:tc>
      </w:tr>
      <w:tr w:rsidR="004B351C" w14:paraId="03315BFE" w14:textId="77777777" w:rsidTr="77314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dxa"/>
          </w:tcPr>
          <w:p w14:paraId="611841D7" w14:textId="758A1691" w:rsidR="004B351C" w:rsidRDefault="1512F428" w:rsidP="77314C9F">
            <w:pPr>
              <w:spacing w:after="0"/>
              <w:rPr>
                <w:rFonts w:cs="Segoe UI"/>
              </w:rPr>
            </w:pPr>
            <w:r w:rsidRPr="77314C9F">
              <w:rPr>
                <w:rFonts w:cs="Segoe UI"/>
              </w:rPr>
              <w:t>Onderzoeksorganisaties</w:t>
            </w:r>
          </w:p>
        </w:tc>
        <w:tc>
          <w:tcPr>
            <w:tcW w:w="3242" w:type="dxa"/>
          </w:tcPr>
          <w:p w14:paraId="7AA2AD8E" w14:textId="0DAF02B0" w:rsidR="004B351C" w:rsidRPr="00730323" w:rsidRDefault="02404386" w:rsidP="77314C9F">
            <w:pPr>
              <w:spacing w:after="0"/>
              <w:cnfStyle w:val="000000100000" w:firstRow="0" w:lastRow="0" w:firstColumn="0" w:lastColumn="0" w:oddVBand="0" w:evenVBand="0" w:oddHBand="1" w:evenHBand="0" w:firstRowFirstColumn="0" w:firstRowLastColumn="0" w:lastRowFirstColumn="0" w:lastRowLastColumn="0"/>
              <w:rPr>
                <w:rFonts w:cs="Segoe UI"/>
              </w:rPr>
            </w:pPr>
            <w:r w:rsidRPr="77314C9F">
              <w:rPr>
                <w:rFonts w:cs="Segoe UI"/>
              </w:rPr>
              <w:t>Min. 10%</w:t>
            </w:r>
          </w:p>
        </w:tc>
        <w:tc>
          <w:tcPr>
            <w:tcW w:w="3242" w:type="dxa"/>
          </w:tcPr>
          <w:p w14:paraId="4DE91E04" w14:textId="0DA4F2DF" w:rsidR="004B351C" w:rsidRPr="00730323" w:rsidRDefault="02404386" w:rsidP="77314C9F">
            <w:pPr>
              <w:spacing w:after="0"/>
              <w:cnfStyle w:val="000000100000" w:firstRow="0" w:lastRow="0" w:firstColumn="0" w:lastColumn="0" w:oddVBand="0" w:evenVBand="0" w:oddHBand="1" w:evenHBand="0" w:firstRowFirstColumn="0" w:firstRowLastColumn="0" w:lastRowFirstColumn="0" w:lastRowLastColumn="0"/>
              <w:rPr>
                <w:rFonts w:cs="Segoe UI"/>
              </w:rPr>
            </w:pPr>
            <w:r w:rsidRPr="77314C9F">
              <w:rPr>
                <w:rFonts w:cs="Segoe UI"/>
              </w:rPr>
              <w:t>Min. 10%</w:t>
            </w:r>
          </w:p>
        </w:tc>
      </w:tr>
      <w:tr w:rsidR="004B351C" w14:paraId="5F7C2382" w14:textId="77777777" w:rsidTr="77314C9F">
        <w:tc>
          <w:tcPr>
            <w:cnfStyle w:val="001000000000" w:firstRow="0" w:lastRow="0" w:firstColumn="1" w:lastColumn="0" w:oddVBand="0" w:evenVBand="0" w:oddHBand="0" w:evenHBand="0" w:firstRowFirstColumn="0" w:firstRowLastColumn="0" w:lastRowFirstColumn="0" w:lastRowLastColumn="0"/>
            <w:tcW w:w="3242" w:type="dxa"/>
          </w:tcPr>
          <w:p w14:paraId="17A2DF44" w14:textId="74355ED3" w:rsidR="004B351C" w:rsidRPr="00994D02" w:rsidRDefault="1FD605B5" w:rsidP="77314C9F">
            <w:pPr>
              <w:spacing w:after="0"/>
              <w:rPr>
                <w:rFonts w:cs="Segoe UI"/>
                <w:b w:val="0"/>
                <w:bCs w:val="0"/>
              </w:rPr>
            </w:pPr>
            <w:r w:rsidRPr="77314C9F">
              <w:rPr>
                <w:rFonts w:cs="Segoe UI"/>
              </w:rPr>
              <w:t>Ondernemingen met en zonder winstoogmerk</w:t>
            </w:r>
            <w:r w:rsidR="1B38F8F1" w:rsidRPr="77314C9F">
              <w:rPr>
                <w:rFonts w:cs="Segoe UI"/>
              </w:rPr>
              <w:t xml:space="preserve"> </w:t>
            </w:r>
          </w:p>
        </w:tc>
        <w:tc>
          <w:tcPr>
            <w:tcW w:w="3242" w:type="dxa"/>
          </w:tcPr>
          <w:p w14:paraId="5E5BEBD3" w14:textId="11CE6A6F" w:rsidR="004B351C" w:rsidRPr="00730323" w:rsidRDefault="02404386" w:rsidP="77314C9F">
            <w:pPr>
              <w:spacing w:after="0"/>
              <w:cnfStyle w:val="000000000000" w:firstRow="0" w:lastRow="0" w:firstColumn="0" w:lastColumn="0" w:oddVBand="0" w:evenVBand="0" w:oddHBand="0" w:evenHBand="0" w:firstRowFirstColumn="0" w:firstRowLastColumn="0" w:lastRowFirstColumn="0" w:lastRowLastColumn="0"/>
              <w:rPr>
                <w:rFonts w:cs="Segoe UI"/>
              </w:rPr>
            </w:pPr>
            <w:r w:rsidRPr="77314C9F">
              <w:rPr>
                <w:rFonts w:cs="Segoe UI"/>
              </w:rPr>
              <w:t>Min. 15%</w:t>
            </w:r>
          </w:p>
        </w:tc>
        <w:tc>
          <w:tcPr>
            <w:tcW w:w="3242" w:type="dxa"/>
          </w:tcPr>
          <w:p w14:paraId="0772F05F" w14:textId="7FF6B469" w:rsidR="004B351C" w:rsidRPr="00730323" w:rsidRDefault="02404386" w:rsidP="77314C9F">
            <w:pPr>
              <w:spacing w:after="0"/>
              <w:cnfStyle w:val="000000000000" w:firstRow="0" w:lastRow="0" w:firstColumn="0" w:lastColumn="0" w:oddVBand="0" w:evenVBand="0" w:oddHBand="0" w:evenHBand="0" w:firstRowFirstColumn="0" w:firstRowLastColumn="0" w:lastRowFirstColumn="0" w:lastRowLastColumn="0"/>
              <w:rPr>
                <w:rFonts w:cs="Segoe UI"/>
              </w:rPr>
            </w:pPr>
            <w:r w:rsidRPr="77314C9F">
              <w:rPr>
                <w:rFonts w:cs="Segoe UI"/>
              </w:rPr>
              <w:t>Min. 30%</w:t>
            </w:r>
          </w:p>
        </w:tc>
      </w:tr>
    </w:tbl>
    <w:p w14:paraId="61D09E91" w14:textId="51F16DD8" w:rsidR="5EBF4388" w:rsidRDefault="5EBF4388" w:rsidP="77314C9F">
      <w:pPr>
        <w:shd w:val="clear" w:color="auto" w:fill="FFFFFF" w:themeFill="background2"/>
        <w:spacing w:after="0"/>
        <w:rPr>
          <w:rFonts w:cs="Segoe UI"/>
          <w:b/>
          <w:bCs/>
        </w:rPr>
      </w:pPr>
    </w:p>
    <w:p w14:paraId="3F740C7A" w14:textId="3EE58B47" w:rsidR="00F84756" w:rsidRDefault="653BB3C0" w:rsidP="77314C9F">
      <w:pPr>
        <w:shd w:val="clear" w:color="auto" w:fill="FFFFFF" w:themeFill="background2"/>
        <w:spacing w:after="0"/>
        <w:rPr>
          <w:rFonts w:cs="Segoe UI"/>
        </w:rPr>
      </w:pPr>
      <w:r w:rsidRPr="77314C9F">
        <w:rPr>
          <w:rFonts w:cs="Segoe UI"/>
          <w:b/>
          <w:bCs/>
        </w:rPr>
        <w:t>Toelichting</w:t>
      </w:r>
      <w:r w:rsidR="58D842DF" w:rsidRPr="77314C9F">
        <w:rPr>
          <w:rFonts w:cs="Segoe UI"/>
          <w:b/>
          <w:bCs/>
        </w:rPr>
        <w:t xml:space="preserve"> op de tabellen</w:t>
      </w:r>
      <w:r w:rsidR="718E8162" w:rsidRPr="77314C9F">
        <w:rPr>
          <w:rFonts w:cs="Segoe UI"/>
          <w:b/>
          <w:bCs/>
        </w:rPr>
        <w:t xml:space="preserve">: </w:t>
      </w:r>
      <w:r w:rsidR="718E8162" w:rsidRPr="77314C9F">
        <w:rPr>
          <w:rFonts w:cs="Segoe UI"/>
        </w:rPr>
        <w:t>voor een project dat voornamelijk als experimentele ontwikkeling geclas</w:t>
      </w:r>
      <w:r w:rsidR="0E0C8EEC" w:rsidRPr="77314C9F">
        <w:rPr>
          <w:rFonts w:cs="Segoe UI"/>
        </w:rPr>
        <w:t>s</w:t>
      </w:r>
      <w:r w:rsidR="718E8162" w:rsidRPr="77314C9F">
        <w:rPr>
          <w:rFonts w:cs="Segoe UI"/>
        </w:rPr>
        <w:t>ificeerd wordt, mogen onderzoeksorganisaties van hun kosten maximaal 60% gefina</w:t>
      </w:r>
      <w:r w:rsidR="4466A919" w:rsidRPr="77314C9F">
        <w:rPr>
          <w:rFonts w:cs="Segoe UI"/>
        </w:rPr>
        <w:t>n</w:t>
      </w:r>
      <w:r w:rsidR="718E8162" w:rsidRPr="77314C9F">
        <w:rPr>
          <w:rFonts w:cs="Segoe UI"/>
        </w:rPr>
        <w:t xml:space="preserve">cierd krijgen uit PPS subsidie (de overige 40% is dan cofinanciering). Minimale eigen bijdrage van de onderzoeksorganisaties is </w:t>
      </w:r>
      <w:r w:rsidR="6A1ED79D" w:rsidRPr="77314C9F">
        <w:rPr>
          <w:rFonts w:cs="Segoe UI"/>
        </w:rPr>
        <w:t>iig</w:t>
      </w:r>
      <w:r w:rsidR="718E8162" w:rsidRPr="77314C9F">
        <w:rPr>
          <w:rFonts w:cs="Segoe UI"/>
        </w:rPr>
        <w:t xml:space="preserve"> 10%</w:t>
      </w:r>
      <w:r w:rsidR="1AA63D19" w:rsidRPr="77314C9F">
        <w:rPr>
          <w:rFonts w:cs="Segoe UI"/>
        </w:rPr>
        <w:t xml:space="preserve"> van de totale </w:t>
      </w:r>
      <w:r w:rsidR="4D58DD5F" w:rsidRPr="77314C9F">
        <w:rPr>
          <w:rFonts w:cs="Segoe UI"/>
        </w:rPr>
        <w:t>project</w:t>
      </w:r>
      <w:r w:rsidR="1AA63D19" w:rsidRPr="77314C9F">
        <w:rPr>
          <w:rFonts w:cs="Segoe UI"/>
        </w:rPr>
        <w:t>kosten</w:t>
      </w:r>
      <w:r w:rsidR="718E8162" w:rsidRPr="77314C9F">
        <w:rPr>
          <w:rFonts w:cs="Segoe UI"/>
        </w:rPr>
        <w:t>. Een MKB</w:t>
      </w:r>
      <w:r w:rsidR="6EE7B016" w:rsidRPr="77314C9F">
        <w:rPr>
          <w:rFonts w:cs="Segoe UI"/>
        </w:rPr>
        <w:t>-</w:t>
      </w:r>
      <w:r w:rsidR="718E8162" w:rsidRPr="77314C9F">
        <w:rPr>
          <w:rFonts w:cs="Segoe UI"/>
        </w:rPr>
        <w:t xml:space="preserve">partner in dit </w:t>
      </w:r>
      <w:r w:rsidR="6C2EFA09" w:rsidRPr="77314C9F">
        <w:rPr>
          <w:rFonts w:cs="Segoe UI"/>
        </w:rPr>
        <w:t>voorbeeld</w:t>
      </w:r>
      <w:r w:rsidR="718E8162" w:rsidRPr="77314C9F">
        <w:rPr>
          <w:rFonts w:cs="Segoe UI"/>
        </w:rPr>
        <w:t xml:space="preserve"> mag maximaal 40% van de </w:t>
      </w:r>
      <w:r w:rsidR="1047097D" w:rsidRPr="77314C9F">
        <w:rPr>
          <w:rFonts w:cs="Segoe UI"/>
        </w:rPr>
        <w:t xml:space="preserve">eigen </w:t>
      </w:r>
      <w:r w:rsidR="718E8162" w:rsidRPr="77314C9F">
        <w:rPr>
          <w:rFonts w:cs="Segoe UI"/>
        </w:rPr>
        <w:t>kosten als PPS subsidie ontvangen</w:t>
      </w:r>
      <w:r w:rsidR="556CB07F" w:rsidRPr="77314C9F">
        <w:rPr>
          <w:rFonts w:cs="Segoe UI"/>
        </w:rPr>
        <w:t xml:space="preserve">. </w:t>
      </w:r>
      <w:r w:rsidR="718E8162" w:rsidRPr="77314C9F">
        <w:rPr>
          <w:rFonts w:cs="Segoe UI"/>
        </w:rPr>
        <w:t xml:space="preserve">Grote bedrijven, buitenlandse </w:t>
      </w:r>
      <w:proofErr w:type="spellStart"/>
      <w:r w:rsidR="718E8162" w:rsidRPr="77314C9F">
        <w:rPr>
          <w:rFonts w:cs="Segoe UI"/>
        </w:rPr>
        <w:t>MKBs</w:t>
      </w:r>
      <w:proofErr w:type="spellEnd"/>
      <w:r w:rsidR="718E8162" w:rsidRPr="77314C9F">
        <w:rPr>
          <w:rFonts w:cs="Segoe UI"/>
        </w:rPr>
        <w:t xml:space="preserve"> en overige partners mogen wel meedoen als co</w:t>
      </w:r>
      <w:r w:rsidR="71D6466C" w:rsidRPr="77314C9F">
        <w:rPr>
          <w:rFonts w:cs="Segoe UI"/>
        </w:rPr>
        <w:t>-</w:t>
      </w:r>
      <w:r w:rsidR="718E8162" w:rsidRPr="77314C9F">
        <w:rPr>
          <w:rFonts w:cs="Segoe UI"/>
        </w:rPr>
        <w:t>fin</w:t>
      </w:r>
      <w:r w:rsidR="64BB4121" w:rsidRPr="77314C9F">
        <w:rPr>
          <w:rFonts w:cs="Segoe UI"/>
        </w:rPr>
        <w:t>an</w:t>
      </w:r>
      <w:r w:rsidR="718E8162" w:rsidRPr="77314C9F">
        <w:rPr>
          <w:rFonts w:cs="Segoe UI"/>
        </w:rPr>
        <w:t xml:space="preserve">cier maar zij ontvangen geen PPS subsidie. </w:t>
      </w:r>
      <w:r w:rsidR="726778FA" w:rsidRPr="77314C9F">
        <w:rPr>
          <w:rFonts w:cs="Segoe UI"/>
        </w:rPr>
        <w:t>De totale eigen bijdrage van alle ondernemingen in dit voorbeeld moet minimaal 30% zijn van de totale projectkosten.</w:t>
      </w:r>
      <w:r w:rsidR="6EF45198" w:rsidRPr="77314C9F">
        <w:rPr>
          <w:rFonts w:cs="Segoe UI"/>
        </w:rPr>
        <w:t xml:space="preserve"> </w:t>
      </w:r>
    </w:p>
    <w:p w14:paraId="071CE628" w14:textId="77777777" w:rsidR="00F84756" w:rsidRDefault="00F84756">
      <w:pPr>
        <w:spacing w:after="0" w:line="240" w:lineRule="auto"/>
        <w:rPr>
          <w:rFonts w:cs="Segoe UI"/>
        </w:rPr>
      </w:pPr>
      <w:r>
        <w:rPr>
          <w:rFonts w:cs="Segoe UI"/>
        </w:rPr>
        <w:br w:type="page"/>
      </w:r>
    </w:p>
    <w:p w14:paraId="71347BB3" w14:textId="0AF551B1" w:rsidR="00705399" w:rsidRPr="00994D02" w:rsidRDefault="7C936AB7" w:rsidP="77314C9F">
      <w:pPr>
        <w:spacing w:after="0"/>
        <w:rPr>
          <w:rFonts w:asciiTheme="minorHAnsi" w:eastAsiaTheme="minorEastAsia" w:hAnsiTheme="minorHAnsi" w:cstheme="minorBidi"/>
          <w:b/>
          <w:bCs/>
          <w:sz w:val="28"/>
          <w:szCs w:val="28"/>
        </w:rPr>
      </w:pPr>
      <w:r w:rsidRPr="77314C9F">
        <w:rPr>
          <w:rFonts w:asciiTheme="minorHAnsi" w:eastAsiaTheme="minorEastAsia" w:hAnsiTheme="minorHAnsi" w:cstheme="minorBidi"/>
          <w:b/>
          <w:bCs/>
          <w:sz w:val="28"/>
          <w:szCs w:val="28"/>
        </w:rPr>
        <w:lastRenderedPageBreak/>
        <w:t xml:space="preserve">Bijlage </w:t>
      </w:r>
      <w:r w:rsidR="03A0E682" w:rsidRPr="77314C9F">
        <w:rPr>
          <w:rFonts w:asciiTheme="minorHAnsi" w:eastAsiaTheme="minorEastAsia" w:hAnsiTheme="minorHAnsi" w:cstheme="minorBidi"/>
          <w:b/>
          <w:bCs/>
          <w:sz w:val="28"/>
          <w:szCs w:val="28"/>
        </w:rPr>
        <w:t>A</w:t>
      </w:r>
      <w:r w:rsidR="3D3C7C7E" w:rsidRPr="77314C9F">
        <w:rPr>
          <w:rFonts w:asciiTheme="minorHAnsi" w:eastAsiaTheme="minorEastAsia" w:hAnsiTheme="minorHAnsi" w:cstheme="minorBidi"/>
          <w:b/>
          <w:bCs/>
          <w:sz w:val="28"/>
          <w:szCs w:val="28"/>
        </w:rPr>
        <w:t>:</w:t>
      </w:r>
      <w:r w:rsidR="5A3705A8" w:rsidRPr="77314C9F">
        <w:rPr>
          <w:rFonts w:asciiTheme="minorHAnsi" w:eastAsiaTheme="minorEastAsia" w:hAnsiTheme="minorHAnsi" w:cstheme="minorBidi"/>
          <w:b/>
          <w:bCs/>
          <w:sz w:val="28"/>
          <w:szCs w:val="28"/>
        </w:rPr>
        <w:t xml:space="preserve"> </w:t>
      </w:r>
      <w:proofErr w:type="spellStart"/>
      <w:r w:rsidR="5A3705A8" w:rsidRPr="77314C9F">
        <w:rPr>
          <w:rFonts w:asciiTheme="minorHAnsi" w:eastAsiaTheme="minorEastAsia" w:hAnsiTheme="minorHAnsi" w:cstheme="minorBidi"/>
          <w:b/>
          <w:bCs/>
          <w:sz w:val="28"/>
          <w:szCs w:val="28"/>
        </w:rPr>
        <w:t>ORANGEHealth</w:t>
      </w:r>
      <w:proofErr w:type="spellEnd"/>
      <w:r w:rsidR="00FD6A1B">
        <w:rPr>
          <w:rFonts w:asciiTheme="minorHAnsi" w:eastAsiaTheme="minorEastAsia" w:hAnsiTheme="minorHAnsi" w:cstheme="minorBidi"/>
          <w:b/>
          <w:bCs/>
          <w:sz w:val="28"/>
          <w:szCs w:val="28"/>
        </w:rPr>
        <w:t>-</w:t>
      </w:r>
      <w:r w:rsidR="3030C242" w:rsidRPr="77314C9F">
        <w:rPr>
          <w:rFonts w:asciiTheme="minorHAnsi" w:eastAsiaTheme="minorEastAsia" w:hAnsiTheme="minorHAnsi" w:cstheme="minorBidi"/>
          <w:b/>
          <w:bCs/>
          <w:sz w:val="28"/>
          <w:szCs w:val="28"/>
        </w:rPr>
        <w:t>PP</w:t>
      </w:r>
      <w:r w:rsidR="7B42F369" w:rsidRPr="77314C9F">
        <w:rPr>
          <w:rFonts w:asciiTheme="minorHAnsi" w:eastAsiaTheme="minorEastAsia" w:hAnsiTheme="minorHAnsi" w:cstheme="minorBidi"/>
          <w:b/>
          <w:bCs/>
          <w:sz w:val="28"/>
          <w:szCs w:val="28"/>
        </w:rPr>
        <w:t>S</w:t>
      </w:r>
      <w:r w:rsidR="44141E37" w:rsidRPr="77314C9F">
        <w:rPr>
          <w:rFonts w:asciiTheme="minorHAnsi" w:eastAsiaTheme="minorEastAsia" w:hAnsiTheme="minorHAnsi" w:cstheme="minorBidi"/>
          <w:b/>
          <w:bCs/>
          <w:sz w:val="28"/>
          <w:szCs w:val="28"/>
        </w:rPr>
        <w:t xml:space="preserve"> </w:t>
      </w:r>
      <w:r w:rsidR="7C7D074F" w:rsidRPr="77314C9F">
        <w:rPr>
          <w:rFonts w:asciiTheme="minorHAnsi" w:eastAsiaTheme="minorEastAsia" w:hAnsiTheme="minorHAnsi" w:cstheme="minorBidi"/>
          <w:b/>
          <w:bCs/>
          <w:sz w:val="28"/>
          <w:szCs w:val="28"/>
        </w:rPr>
        <w:t>Subsid</w:t>
      </w:r>
      <w:r w:rsidR="5A3705A8" w:rsidRPr="77314C9F">
        <w:rPr>
          <w:rFonts w:asciiTheme="minorHAnsi" w:eastAsiaTheme="minorEastAsia" w:hAnsiTheme="minorHAnsi" w:cstheme="minorBidi"/>
          <w:b/>
          <w:bCs/>
          <w:sz w:val="28"/>
          <w:szCs w:val="28"/>
        </w:rPr>
        <w:t>ie</w:t>
      </w:r>
      <w:r w:rsidR="03A0E682" w:rsidRPr="77314C9F">
        <w:rPr>
          <w:rFonts w:asciiTheme="minorHAnsi" w:eastAsiaTheme="minorEastAsia" w:hAnsiTheme="minorHAnsi" w:cstheme="minorBidi"/>
          <w:b/>
          <w:bCs/>
          <w:sz w:val="28"/>
          <w:szCs w:val="28"/>
        </w:rPr>
        <w:t xml:space="preserve"> pre-</w:t>
      </w:r>
      <w:proofErr w:type="spellStart"/>
      <w:r w:rsidR="5A3705A8" w:rsidRPr="77314C9F">
        <w:rPr>
          <w:rFonts w:asciiTheme="minorHAnsi" w:eastAsiaTheme="minorEastAsia" w:hAnsiTheme="minorHAnsi" w:cstheme="minorBidi"/>
          <w:b/>
          <w:bCs/>
          <w:sz w:val="28"/>
          <w:szCs w:val="28"/>
        </w:rPr>
        <w:t>proposal</w:t>
      </w:r>
      <w:proofErr w:type="spellEnd"/>
      <w:r w:rsidR="5A3705A8" w:rsidRPr="77314C9F">
        <w:rPr>
          <w:rFonts w:asciiTheme="minorHAnsi" w:eastAsiaTheme="minorEastAsia" w:hAnsiTheme="minorHAnsi" w:cstheme="minorBidi"/>
          <w:b/>
          <w:bCs/>
          <w:sz w:val="28"/>
          <w:szCs w:val="28"/>
        </w:rPr>
        <w:t xml:space="preserve"> aanvraagformulier</w:t>
      </w:r>
    </w:p>
    <w:p w14:paraId="7928B92E" w14:textId="67E30032" w:rsidR="00990BF9" w:rsidRPr="00994D02" w:rsidRDefault="00990BF9" w:rsidP="77314C9F">
      <w:pPr>
        <w:spacing w:after="0"/>
        <w:ind w:left="1418" w:hanging="1418"/>
        <w:rPr>
          <w:rFonts w:asciiTheme="minorHAnsi" w:eastAsiaTheme="minorEastAsia" w:hAnsiTheme="minorHAnsi" w:cstheme="minorBidi"/>
          <w:b/>
          <w:bCs/>
        </w:rPr>
      </w:pPr>
    </w:p>
    <w:p w14:paraId="5B22B54E" w14:textId="69F78DF7" w:rsidR="6D361FB5" w:rsidRDefault="6D361FB5" w:rsidP="77314C9F">
      <w:pPr>
        <w:spacing w:after="0"/>
        <w:rPr>
          <w:rFonts w:asciiTheme="minorHAnsi" w:eastAsiaTheme="minorEastAsia" w:hAnsiTheme="minorHAnsi" w:cstheme="minorBidi"/>
          <w:lang w:eastAsia="nl-NL"/>
        </w:rPr>
      </w:pPr>
      <w:r w:rsidRPr="77314C9F">
        <w:rPr>
          <w:rFonts w:asciiTheme="minorHAnsi" w:eastAsiaTheme="minorEastAsia" w:hAnsiTheme="minorHAnsi" w:cstheme="minorBidi"/>
          <w:lang w:eastAsia="nl-NL"/>
        </w:rPr>
        <w:t xml:space="preserve">In te sturen per email uiterlijk </w:t>
      </w:r>
      <w:r w:rsidR="625BBC48" w:rsidRPr="77314C9F">
        <w:rPr>
          <w:rFonts w:asciiTheme="minorHAnsi" w:eastAsiaTheme="minorEastAsia" w:hAnsiTheme="minorHAnsi" w:cstheme="minorBidi"/>
          <w:lang w:eastAsia="nl-NL"/>
        </w:rPr>
        <w:t>1</w:t>
      </w:r>
      <w:r w:rsidR="007C7EBC">
        <w:rPr>
          <w:rFonts w:asciiTheme="minorHAnsi" w:eastAsiaTheme="minorEastAsia" w:hAnsiTheme="minorHAnsi" w:cstheme="minorBidi"/>
          <w:lang w:eastAsia="nl-NL"/>
        </w:rPr>
        <w:t>3</w:t>
      </w:r>
      <w:r w:rsidR="625BBC48" w:rsidRPr="77314C9F">
        <w:rPr>
          <w:rFonts w:asciiTheme="minorHAnsi" w:eastAsiaTheme="minorEastAsia" w:hAnsiTheme="minorHAnsi" w:cstheme="minorBidi"/>
          <w:lang w:eastAsia="nl-NL"/>
        </w:rPr>
        <w:t>-04</w:t>
      </w:r>
      <w:r w:rsidRPr="77314C9F">
        <w:rPr>
          <w:rFonts w:asciiTheme="minorHAnsi" w:eastAsiaTheme="minorEastAsia" w:hAnsiTheme="minorHAnsi" w:cstheme="minorBidi"/>
          <w:lang w:eastAsia="nl-NL"/>
        </w:rPr>
        <w:t>-202</w:t>
      </w:r>
      <w:r w:rsidR="00FD6A1B">
        <w:rPr>
          <w:rFonts w:asciiTheme="minorHAnsi" w:eastAsiaTheme="minorEastAsia" w:hAnsiTheme="minorHAnsi" w:cstheme="minorBidi"/>
          <w:lang w:eastAsia="nl-NL"/>
        </w:rPr>
        <w:t>6</w:t>
      </w:r>
      <w:r w:rsidRPr="77314C9F">
        <w:rPr>
          <w:rFonts w:asciiTheme="minorHAnsi" w:eastAsiaTheme="minorEastAsia" w:hAnsiTheme="minorHAnsi" w:cstheme="minorBidi"/>
          <w:lang w:eastAsia="nl-NL"/>
        </w:rPr>
        <w:t xml:space="preserve">; 17:00u CET, per e-mail naar </w:t>
      </w:r>
      <w:hyperlink r:id="rId18">
        <w:r w:rsidRPr="77314C9F">
          <w:rPr>
            <w:rStyle w:val="Hyperlink"/>
            <w:rFonts w:asciiTheme="minorHAnsi" w:eastAsiaTheme="minorEastAsia" w:hAnsiTheme="minorHAnsi" w:cstheme="minorBidi"/>
            <w:lang w:eastAsia="nl-NL"/>
          </w:rPr>
          <w:t>frank.walboomers@radboudumc.nl</w:t>
        </w:r>
      </w:hyperlink>
      <w:r w:rsidRPr="77314C9F">
        <w:rPr>
          <w:rFonts w:asciiTheme="minorHAnsi" w:eastAsiaTheme="minorEastAsia" w:hAnsiTheme="minorHAnsi" w:cstheme="minorBidi"/>
          <w:lang w:eastAsia="nl-NL"/>
        </w:rPr>
        <w:t xml:space="preserve">; en in CC naar: </w:t>
      </w:r>
      <w:hyperlink r:id="rId19">
        <w:r w:rsidRPr="77314C9F">
          <w:rPr>
            <w:rStyle w:val="Hyperlink"/>
            <w:rFonts w:asciiTheme="minorHAnsi" w:eastAsiaTheme="minorEastAsia" w:hAnsiTheme="minorHAnsi" w:cstheme="minorBidi"/>
            <w:lang w:eastAsia="nl-NL"/>
          </w:rPr>
          <w:t>lian.verschoor@hu.nl</w:t>
        </w:r>
      </w:hyperlink>
      <w:r w:rsidRPr="77314C9F">
        <w:rPr>
          <w:rFonts w:asciiTheme="minorHAnsi" w:eastAsiaTheme="minorEastAsia" w:hAnsiTheme="minorHAnsi" w:cstheme="minorBidi"/>
          <w:lang w:eastAsia="nl-NL"/>
        </w:rPr>
        <w:t xml:space="preserve">   </w:t>
      </w:r>
    </w:p>
    <w:p w14:paraId="343B0463" w14:textId="050DDCE2" w:rsidR="77314C9F" w:rsidRDefault="77314C9F" w:rsidP="77314C9F">
      <w:pPr>
        <w:spacing w:after="0"/>
        <w:ind w:left="1418" w:hanging="1418"/>
        <w:rPr>
          <w:rFonts w:asciiTheme="minorHAnsi" w:eastAsiaTheme="minorEastAsia" w:hAnsiTheme="minorHAnsi" w:cstheme="minorBidi"/>
          <w:b/>
          <w:bCs/>
        </w:rPr>
      </w:pPr>
    </w:p>
    <w:p w14:paraId="10DBBF6B" w14:textId="718A1FC0" w:rsidR="6D361FB5" w:rsidRDefault="6D361FB5" w:rsidP="77314C9F">
      <w:pPr>
        <w:spacing w:after="0"/>
        <w:rPr>
          <w:rFonts w:asciiTheme="minorHAnsi" w:eastAsiaTheme="minorEastAsia" w:hAnsiTheme="minorHAnsi" w:cstheme="minorBidi"/>
          <w:i/>
          <w:iCs/>
          <w:lang w:eastAsia="nl-NL"/>
        </w:rPr>
      </w:pPr>
      <w:r w:rsidRPr="77314C9F">
        <w:rPr>
          <w:rFonts w:asciiTheme="minorHAnsi" w:eastAsiaTheme="minorEastAsia" w:hAnsiTheme="minorHAnsi" w:cstheme="minorBidi"/>
          <w:i/>
          <w:iCs/>
          <w:lang w:eastAsia="nl-NL"/>
        </w:rPr>
        <w:t xml:space="preserve">Kopieer deze bijlage en vul alle onderdelen volledig in. Let op het maximaal aantal woorden. Verwijder daarbij steeds de schuin gedrukte tekst. </w:t>
      </w:r>
    </w:p>
    <w:p w14:paraId="57516D3C" w14:textId="67FBDE85" w:rsidR="57C41C1C" w:rsidRDefault="57C41C1C" w:rsidP="77314C9F">
      <w:pPr>
        <w:spacing w:after="0"/>
        <w:rPr>
          <w:rFonts w:asciiTheme="minorHAnsi" w:eastAsiaTheme="minorEastAsia" w:hAnsiTheme="minorHAnsi" w:cstheme="minorBidi"/>
          <w:sz w:val="28"/>
          <w:szCs w:val="28"/>
          <w:lang w:eastAsia="nl-NL"/>
        </w:rPr>
      </w:pPr>
    </w:p>
    <w:p w14:paraId="38C33079" w14:textId="3E91F3D5" w:rsidR="00A97D30" w:rsidRPr="00B0020C" w:rsidRDefault="34BAFDD5" w:rsidP="77314C9F">
      <w:pPr>
        <w:spacing w:after="0"/>
        <w:rPr>
          <w:rFonts w:asciiTheme="minorHAnsi" w:eastAsiaTheme="minorEastAsia" w:hAnsiTheme="minorHAnsi" w:cstheme="minorBidi"/>
          <w:b/>
          <w:bCs/>
          <w:sz w:val="28"/>
          <w:szCs w:val="28"/>
        </w:rPr>
      </w:pPr>
      <w:r w:rsidRPr="77314C9F">
        <w:rPr>
          <w:rFonts w:asciiTheme="minorHAnsi" w:eastAsiaTheme="minorEastAsia" w:hAnsiTheme="minorHAnsi" w:cstheme="minorBidi"/>
          <w:b/>
          <w:bCs/>
          <w:sz w:val="28"/>
          <w:szCs w:val="28"/>
        </w:rPr>
        <w:t xml:space="preserve">1. Projectnaam </w:t>
      </w:r>
      <w:r w:rsidR="11116676" w:rsidRPr="77314C9F">
        <w:rPr>
          <w:rFonts w:asciiTheme="minorHAnsi" w:eastAsiaTheme="minorEastAsia" w:hAnsiTheme="minorHAnsi" w:cstheme="minorBidi"/>
          <w:b/>
          <w:bCs/>
          <w:sz w:val="28"/>
          <w:szCs w:val="28"/>
        </w:rPr>
        <w:t>(</w:t>
      </w:r>
      <w:r w:rsidRPr="77314C9F">
        <w:rPr>
          <w:rFonts w:asciiTheme="minorHAnsi" w:eastAsiaTheme="minorEastAsia" w:hAnsiTheme="minorHAnsi" w:cstheme="minorBidi"/>
          <w:b/>
          <w:bCs/>
          <w:sz w:val="28"/>
          <w:szCs w:val="28"/>
        </w:rPr>
        <w:t xml:space="preserve">en </w:t>
      </w:r>
      <w:r w:rsidR="0A93D258" w:rsidRPr="77314C9F">
        <w:rPr>
          <w:rFonts w:asciiTheme="minorHAnsi" w:eastAsiaTheme="minorEastAsia" w:hAnsiTheme="minorHAnsi" w:cstheme="minorBidi"/>
          <w:b/>
          <w:bCs/>
          <w:sz w:val="28"/>
          <w:szCs w:val="28"/>
        </w:rPr>
        <w:t xml:space="preserve">eventueel </w:t>
      </w:r>
      <w:r w:rsidRPr="77314C9F">
        <w:rPr>
          <w:rFonts w:asciiTheme="minorHAnsi" w:eastAsiaTheme="minorEastAsia" w:hAnsiTheme="minorHAnsi" w:cstheme="minorBidi"/>
          <w:b/>
          <w:bCs/>
          <w:sz w:val="28"/>
          <w:szCs w:val="28"/>
        </w:rPr>
        <w:t>acroniem</w:t>
      </w:r>
      <w:r w:rsidR="010E6CAF" w:rsidRPr="77314C9F">
        <w:rPr>
          <w:rFonts w:asciiTheme="minorHAnsi" w:eastAsiaTheme="minorEastAsia" w:hAnsiTheme="minorHAnsi" w:cstheme="minorBidi"/>
          <w:b/>
          <w:bCs/>
          <w:sz w:val="28"/>
          <w:szCs w:val="28"/>
        </w:rPr>
        <w:t>)</w:t>
      </w:r>
    </w:p>
    <w:p w14:paraId="3CCCCAB6" w14:textId="4928EAE7" w:rsidR="1848C043" w:rsidRDefault="1848C043" w:rsidP="77314C9F">
      <w:pPr>
        <w:spacing w:after="0"/>
        <w:rPr>
          <w:rFonts w:asciiTheme="minorHAnsi" w:eastAsiaTheme="minorEastAsia" w:hAnsiTheme="minorHAnsi" w:cstheme="minorBidi"/>
          <w:i/>
          <w:iCs/>
        </w:rPr>
      </w:pPr>
      <w:r w:rsidRPr="77314C9F">
        <w:rPr>
          <w:rFonts w:asciiTheme="minorHAnsi" w:eastAsiaTheme="minorEastAsia" w:hAnsiTheme="minorHAnsi" w:cstheme="minorBidi"/>
          <w:i/>
          <w:iCs/>
        </w:rPr>
        <w:t>All</w:t>
      </w:r>
      <w:r w:rsidR="0E2E89BB" w:rsidRPr="77314C9F">
        <w:rPr>
          <w:rFonts w:asciiTheme="minorHAnsi" w:eastAsiaTheme="minorEastAsia" w:hAnsiTheme="minorHAnsi" w:cstheme="minorBidi"/>
          <w:i/>
          <w:iCs/>
        </w:rPr>
        <w:t>e</w:t>
      </w:r>
      <w:r w:rsidRPr="77314C9F">
        <w:rPr>
          <w:rFonts w:asciiTheme="minorHAnsi" w:eastAsiaTheme="minorEastAsia" w:hAnsiTheme="minorHAnsi" w:cstheme="minorBidi"/>
          <w:i/>
          <w:iCs/>
        </w:rPr>
        <w:t>en te</w:t>
      </w:r>
      <w:r w:rsidR="08876717" w:rsidRPr="77314C9F">
        <w:rPr>
          <w:rFonts w:asciiTheme="minorHAnsi" w:eastAsiaTheme="minorEastAsia" w:hAnsiTheme="minorHAnsi" w:cstheme="minorBidi"/>
          <w:i/>
          <w:iCs/>
        </w:rPr>
        <w:t>ks</w:t>
      </w:r>
      <w:r w:rsidRPr="77314C9F">
        <w:rPr>
          <w:rFonts w:asciiTheme="minorHAnsi" w:eastAsiaTheme="minorEastAsia" w:hAnsiTheme="minorHAnsi" w:cstheme="minorBidi"/>
          <w:i/>
          <w:iCs/>
        </w:rPr>
        <w:t>t, gebruik geen</w:t>
      </w:r>
      <w:r w:rsidR="2F90612E" w:rsidRPr="77314C9F">
        <w:rPr>
          <w:rFonts w:asciiTheme="minorHAnsi" w:eastAsiaTheme="minorEastAsia" w:hAnsiTheme="minorHAnsi" w:cstheme="minorBidi"/>
          <w:i/>
          <w:iCs/>
        </w:rPr>
        <w:t xml:space="preserve"> figuren of</w:t>
      </w:r>
      <w:r w:rsidRPr="77314C9F">
        <w:rPr>
          <w:rFonts w:asciiTheme="minorHAnsi" w:eastAsiaTheme="minorEastAsia" w:hAnsiTheme="minorHAnsi" w:cstheme="minorBidi"/>
          <w:i/>
          <w:iCs/>
        </w:rPr>
        <w:t xml:space="preserve"> eigen logos</w:t>
      </w:r>
    </w:p>
    <w:p w14:paraId="037F59B3" w14:textId="695B3614" w:rsidR="77314C9F" w:rsidRDefault="77314C9F" w:rsidP="77314C9F">
      <w:pPr>
        <w:spacing w:after="0"/>
        <w:rPr>
          <w:rFonts w:asciiTheme="minorHAnsi" w:eastAsiaTheme="minorEastAsia" w:hAnsiTheme="minorHAnsi" w:cstheme="minorBidi"/>
          <w:b/>
          <w:bCs/>
        </w:rPr>
      </w:pPr>
    </w:p>
    <w:p w14:paraId="4386F1EA" w14:textId="6B53B7D6" w:rsidR="007368EA" w:rsidRDefault="2A81C4C0" w:rsidP="77314C9F">
      <w:pPr>
        <w:spacing w:after="0"/>
        <w:rPr>
          <w:rFonts w:asciiTheme="minorHAnsi" w:eastAsiaTheme="minorEastAsia" w:hAnsiTheme="minorHAnsi" w:cstheme="minorBidi"/>
          <w:b/>
          <w:bCs/>
          <w:sz w:val="28"/>
          <w:szCs w:val="28"/>
        </w:rPr>
      </w:pPr>
      <w:r w:rsidRPr="77314C9F">
        <w:rPr>
          <w:rFonts w:asciiTheme="minorHAnsi" w:eastAsiaTheme="minorEastAsia" w:hAnsiTheme="minorHAnsi" w:cstheme="minorBidi"/>
          <w:b/>
          <w:bCs/>
          <w:sz w:val="28"/>
          <w:szCs w:val="28"/>
        </w:rPr>
        <w:t xml:space="preserve">2. Contact details </w:t>
      </w:r>
      <w:proofErr w:type="spellStart"/>
      <w:r w:rsidR="796CE20E" w:rsidRPr="77314C9F">
        <w:rPr>
          <w:rFonts w:asciiTheme="minorHAnsi" w:eastAsiaTheme="minorEastAsia" w:hAnsiTheme="minorHAnsi" w:cstheme="minorBidi"/>
          <w:b/>
          <w:bCs/>
          <w:sz w:val="28"/>
          <w:szCs w:val="28"/>
        </w:rPr>
        <w:t>ORANGEHealth</w:t>
      </w:r>
      <w:proofErr w:type="spellEnd"/>
      <w:r w:rsidR="796CE20E" w:rsidRPr="77314C9F">
        <w:rPr>
          <w:rFonts w:asciiTheme="minorHAnsi" w:eastAsiaTheme="minorEastAsia" w:hAnsiTheme="minorHAnsi" w:cstheme="minorBidi"/>
          <w:b/>
          <w:bCs/>
          <w:sz w:val="28"/>
          <w:szCs w:val="28"/>
        </w:rPr>
        <w:t xml:space="preserve"> kernpartners</w:t>
      </w:r>
    </w:p>
    <w:p w14:paraId="510D5DF7" w14:textId="77777777" w:rsidR="00975DE1" w:rsidRDefault="00975DE1" w:rsidP="77314C9F">
      <w:pPr>
        <w:spacing w:after="0"/>
        <w:rPr>
          <w:rFonts w:asciiTheme="minorHAnsi" w:eastAsiaTheme="minorEastAsia" w:hAnsiTheme="minorHAnsi" w:cstheme="minorBidi"/>
          <w:b/>
          <w:bCs/>
          <w:sz w:val="28"/>
          <w:szCs w:val="28"/>
        </w:rPr>
      </w:pPr>
    </w:p>
    <w:tbl>
      <w:tblPr>
        <w:tblStyle w:val="Lichtelijst-accent1"/>
        <w:tblW w:w="0" w:type="auto"/>
        <w:tblLook w:val="04A0" w:firstRow="1" w:lastRow="0" w:firstColumn="1" w:lastColumn="0" w:noHBand="0" w:noVBand="1"/>
      </w:tblPr>
      <w:tblGrid>
        <w:gridCol w:w="4863"/>
        <w:gridCol w:w="4863"/>
      </w:tblGrid>
      <w:tr w:rsidR="00B22ADB" w14:paraId="6ABE71C4" w14:textId="77777777" w:rsidTr="003D2B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6" w:type="dxa"/>
            <w:gridSpan w:val="2"/>
            <w:tcBorders>
              <w:top w:val="single" w:sz="8" w:space="0" w:color="006991" w:themeColor="accent1"/>
              <w:right w:val="single" w:sz="4" w:space="0" w:color="auto"/>
            </w:tcBorders>
          </w:tcPr>
          <w:p w14:paraId="2B475617" w14:textId="4A9E5A49" w:rsidR="00B22ADB" w:rsidRDefault="005659DD" w:rsidP="77314C9F">
            <w:pPr>
              <w:spacing w:after="0"/>
              <w:rPr>
                <w:rFonts w:asciiTheme="minorHAnsi" w:eastAsiaTheme="minorEastAsia" w:hAnsiTheme="minorHAnsi" w:cstheme="minorBidi"/>
                <w:b w:val="0"/>
                <w:bCs w:val="0"/>
                <w:sz w:val="28"/>
                <w:szCs w:val="28"/>
              </w:rPr>
            </w:pPr>
            <w:r>
              <w:rPr>
                <w:rFonts w:asciiTheme="minorHAnsi" w:eastAsiaTheme="minorEastAsia" w:hAnsiTheme="minorHAnsi" w:cstheme="minorBidi"/>
              </w:rPr>
              <w:t xml:space="preserve">Naam </w:t>
            </w:r>
            <w:proofErr w:type="spellStart"/>
            <w:r w:rsidR="00B22ADB" w:rsidRPr="77314C9F">
              <w:rPr>
                <w:rFonts w:asciiTheme="minorHAnsi" w:eastAsiaTheme="minorEastAsia" w:hAnsiTheme="minorHAnsi" w:cstheme="minorBidi"/>
              </w:rPr>
              <w:t>ORANGEHealth</w:t>
            </w:r>
            <w:proofErr w:type="spellEnd"/>
            <w:r w:rsidR="00B22ADB" w:rsidRPr="77314C9F">
              <w:rPr>
                <w:rFonts w:asciiTheme="minorHAnsi" w:eastAsiaTheme="minorEastAsia" w:hAnsiTheme="minorHAnsi" w:cstheme="minorBidi"/>
              </w:rPr>
              <w:t xml:space="preserve"> naam kernpartner 1 – hoofdaanvrager</w:t>
            </w:r>
          </w:p>
        </w:tc>
      </w:tr>
      <w:tr w:rsidR="00B22ADB" w14:paraId="53E4DC79" w14:textId="77777777" w:rsidTr="003D2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3" w:type="dxa"/>
            <w:tcBorders>
              <w:right w:val="single" w:sz="4" w:space="0" w:color="auto"/>
            </w:tcBorders>
          </w:tcPr>
          <w:p w14:paraId="271F5BFF" w14:textId="2604CE73" w:rsidR="00B22ADB" w:rsidRPr="005659DD" w:rsidRDefault="00B22ADB" w:rsidP="00B22ADB">
            <w:pPr>
              <w:spacing w:after="0"/>
              <w:rPr>
                <w:rFonts w:asciiTheme="minorHAnsi" w:eastAsiaTheme="minorEastAsia" w:hAnsiTheme="minorHAnsi" w:cstheme="minorBidi"/>
                <w:b w:val="0"/>
                <w:bCs w:val="0"/>
                <w:sz w:val="28"/>
                <w:szCs w:val="28"/>
              </w:rPr>
            </w:pPr>
            <w:r w:rsidRPr="005659DD">
              <w:rPr>
                <w:b w:val="0"/>
                <w:bCs w:val="0"/>
              </w:rPr>
              <w:t xml:space="preserve">Kennisinstelling </w:t>
            </w:r>
          </w:p>
        </w:tc>
        <w:tc>
          <w:tcPr>
            <w:tcW w:w="4863" w:type="dxa"/>
            <w:tcBorders>
              <w:left w:val="single" w:sz="4" w:space="0" w:color="auto"/>
              <w:right w:val="single" w:sz="4" w:space="0" w:color="auto"/>
            </w:tcBorders>
          </w:tcPr>
          <w:p w14:paraId="79191FC6" w14:textId="77777777" w:rsidR="00B22ADB" w:rsidRPr="005659DD" w:rsidRDefault="00B22ADB" w:rsidP="00B22ADB">
            <w:pPr>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8"/>
                <w:szCs w:val="28"/>
              </w:rPr>
            </w:pPr>
          </w:p>
        </w:tc>
      </w:tr>
      <w:tr w:rsidR="00B22ADB" w14:paraId="2CD1488F" w14:textId="77777777" w:rsidTr="003D2BCD">
        <w:tc>
          <w:tcPr>
            <w:cnfStyle w:val="001000000000" w:firstRow="0" w:lastRow="0" w:firstColumn="1" w:lastColumn="0" w:oddVBand="0" w:evenVBand="0" w:oddHBand="0" w:evenHBand="0" w:firstRowFirstColumn="0" w:firstRowLastColumn="0" w:lastRowFirstColumn="0" w:lastRowLastColumn="0"/>
            <w:tcW w:w="4863" w:type="dxa"/>
            <w:tcBorders>
              <w:top w:val="single" w:sz="8" w:space="0" w:color="006991" w:themeColor="accent1"/>
              <w:bottom w:val="single" w:sz="8" w:space="0" w:color="006991" w:themeColor="accent1"/>
              <w:right w:val="single" w:sz="4" w:space="0" w:color="auto"/>
            </w:tcBorders>
          </w:tcPr>
          <w:p w14:paraId="0DEAFD61" w14:textId="2170D7FD" w:rsidR="00B22ADB" w:rsidRPr="005659DD" w:rsidRDefault="00B22ADB" w:rsidP="00B22ADB">
            <w:pPr>
              <w:spacing w:after="0"/>
              <w:rPr>
                <w:rFonts w:asciiTheme="minorHAnsi" w:eastAsiaTheme="minorEastAsia" w:hAnsiTheme="minorHAnsi" w:cstheme="minorBidi"/>
                <w:b w:val="0"/>
                <w:bCs w:val="0"/>
                <w:sz w:val="28"/>
                <w:szCs w:val="28"/>
              </w:rPr>
            </w:pPr>
            <w:r w:rsidRPr="005659DD">
              <w:rPr>
                <w:b w:val="0"/>
                <w:bCs w:val="0"/>
              </w:rPr>
              <w:t xml:space="preserve">Naam contactpersoon, titels </w:t>
            </w:r>
          </w:p>
        </w:tc>
        <w:tc>
          <w:tcPr>
            <w:tcW w:w="4863" w:type="dxa"/>
            <w:tcBorders>
              <w:left w:val="single" w:sz="4" w:space="0" w:color="auto"/>
              <w:right w:val="single" w:sz="4" w:space="0" w:color="auto"/>
            </w:tcBorders>
          </w:tcPr>
          <w:p w14:paraId="0B07298A" w14:textId="77777777" w:rsidR="00B22ADB" w:rsidRPr="005659DD" w:rsidRDefault="00B22ADB" w:rsidP="00B22A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8"/>
                <w:szCs w:val="28"/>
              </w:rPr>
            </w:pPr>
          </w:p>
        </w:tc>
      </w:tr>
      <w:tr w:rsidR="00B22ADB" w14:paraId="0DC1A1FF" w14:textId="77777777" w:rsidTr="003D2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3" w:type="dxa"/>
            <w:tcBorders>
              <w:right w:val="single" w:sz="4" w:space="0" w:color="auto"/>
            </w:tcBorders>
          </w:tcPr>
          <w:p w14:paraId="73D95CFA" w14:textId="011ABFF5" w:rsidR="00B22ADB" w:rsidRPr="005659DD" w:rsidRDefault="00B22ADB" w:rsidP="00B22ADB">
            <w:pPr>
              <w:spacing w:after="0"/>
              <w:rPr>
                <w:rFonts w:asciiTheme="minorHAnsi" w:eastAsiaTheme="minorEastAsia" w:hAnsiTheme="minorHAnsi" w:cstheme="minorBidi"/>
                <w:b w:val="0"/>
                <w:bCs w:val="0"/>
                <w:sz w:val="28"/>
                <w:szCs w:val="28"/>
              </w:rPr>
            </w:pPr>
            <w:r w:rsidRPr="005659DD">
              <w:rPr>
                <w:b w:val="0"/>
                <w:bCs w:val="0"/>
              </w:rPr>
              <w:t xml:space="preserve">Functie </w:t>
            </w:r>
          </w:p>
        </w:tc>
        <w:tc>
          <w:tcPr>
            <w:tcW w:w="4863" w:type="dxa"/>
            <w:tcBorders>
              <w:left w:val="single" w:sz="4" w:space="0" w:color="auto"/>
              <w:right w:val="single" w:sz="4" w:space="0" w:color="auto"/>
            </w:tcBorders>
          </w:tcPr>
          <w:p w14:paraId="74D0EA83" w14:textId="77777777" w:rsidR="00B22ADB" w:rsidRPr="005659DD" w:rsidRDefault="00B22ADB" w:rsidP="00B22ADB">
            <w:pPr>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8"/>
                <w:szCs w:val="28"/>
              </w:rPr>
            </w:pPr>
          </w:p>
        </w:tc>
      </w:tr>
      <w:tr w:rsidR="00B22ADB" w14:paraId="065BEB98" w14:textId="77777777" w:rsidTr="003D2BCD">
        <w:tc>
          <w:tcPr>
            <w:cnfStyle w:val="001000000000" w:firstRow="0" w:lastRow="0" w:firstColumn="1" w:lastColumn="0" w:oddVBand="0" w:evenVBand="0" w:oddHBand="0" w:evenHBand="0" w:firstRowFirstColumn="0" w:firstRowLastColumn="0" w:lastRowFirstColumn="0" w:lastRowLastColumn="0"/>
            <w:tcW w:w="4863" w:type="dxa"/>
            <w:tcBorders>
              <w:top w:val="single" w:sz="8" w:space="0" w:color="006991" w:themeColor="accent1"/>
              <w:bottom w:val="single" w:sz="8" w:space="0" w:color="006991" w:themeColor="accent1"/>
              <w:right w:val="single" w:sz="4" w:space="0" w:color="auto"/>
            </w:tcBorders>
          </w:tcPr>
          <w:p w14:paraId="58707798" w14:textId="7A42D292" w:rsidR="00B22ADB" w:rsidRPr="005659DD" w:rsidRDefault="00B22ADB" w:rsidP="00B22ADB">
            <w:pPr>
              <w:spacing w:after="0"/>
              <w:rPr>
                <w:rFonts w:asciiTheme="minorHAnsi" w:eastAsiaTheme="minorEastAsia" w:hAnsiTheme="minorHAnsi" w:cstheme="minorBidi"/>
                <w:b w:val="0"/>
                <w:bCs w:val="0"/>
                <w:sz w:val="28"/>
                <w:szCs w:val="28"/>
              </w:rPr>
            </w:pPr>
            <w:r w:rsidRPr="005659DD">
              <w:rPr>
                <w:b w:val="0"/>
                <w:bCs w:val="0"/>
              </w:rPr>
              <w:t xml:space="preserve">Afdeling </w:t>
            </w:r>
          </w:p>
        </w:tc>
        <w:tc>
          <w:tcPr>
            <w:tcW w:w="4863" w:type="dxa"/>
            <w:tcBorders>
              <w:left w:val="single" w:sz="4" w:space="0" w:color="auto"/>
              <w:right w:val="single" w:sz="4" w:space="0" w:color="auto"/>
            </w:tcBorders>
          </w:tcPr>
          <w:p w14:paraId="6DA8F8C1" w14:textId="77777777" w:rsidR="00B22ADB" w:rsidRPr="005659DD" w:rsidRDefault="00B22ADB" w:rsidP="00B22A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8"/>
                <w:szCs w:val="28"/>
              </w:rPr>
            </w:pPr>
          </w:p>
        </w:tc>
      </w:tr>
      <w:tr w:rsidR="00B22ADB" w14:paraId="6202A028" w14:textId="77777777" w:rsidTr="003D2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3" w:type="dxa"/>
            <w:tcBorders>
              <w:bottom w:val="single" w:sz="4" w:space="0" w:color="auto"/>
              <w:right w:val="single" w:sz="4" w:space="0" w:color="auto"/>
            </w:tcBorders>
          </w:tcPr>
          <w:p w14:paraId="0F69D3DA" w14:textId="7095308F" w:rsidR="00B22ADB" w:rsidRPr="005659DD" w:rsidRDefault="00B22ADB" w:rsidP="00B22ADB">
            <w:pPr>
              <w:spacing w:after="0"/>
              <w:rPr>
                <w:rFonts w:asciiTheme="minorHAnsi" w:eastAsiaTheme="minorEastAsia" w:hAnsiTheme="minorHAnsi" w:cstheme="minorBidi"/>
                <w:b w:val="0"/>
                <w:bCs w:val="0"/>
                <w:sz w:val="28"/>
                <w:szCs w:val="28"/>
              </w:rPr>
            </w:pPr>
            <w:r w:rsidRPr="005659DD">
              <w:rPr>
                <w:b w:val="0"/>
                <w:bCs w:val="0"/>
              </w:rPr>
              <w:t>E-mail en overige adres data</w:t>
            </w:r>
          </w:p>
        </w:tc>
        <w:tc>
          <w:tcPr>
            <w:tcW w:w="4863" w:type="dxa"/>
            <w:tcBorders>
              <w:left w:val="single" w:sz="4" w:space="0" w:color="auto"/>
              <w:bottom w:val="single" w:sz="4" w:space="0" w:color="auto"/>
              <w:right w:val="single" w:sz="4" w:space="0" w:color="auto"/>
            </w:tcBorders>
          </w:tcPr>
          <w:p w14:paraId="69F11D6C" w14:textId="77777777" w:rsidR="00B22ADB" w:rsidRPr="005659DD" w:rsidRDefault="00B22ADB" w:rsidP="00B22ADB">
            <w:pPr>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8"/>
                <w:szCs w:val="28"/>
              </w:rPr>
            </w:pPr>
          </w:p>
        </w:tc>
      </w:tr>
    </w:tbl>
    <w:p w14:paraId="4A5F9C3E" w14:textId="77777777" w:rsidR="00975DE1" w:rsidRDefault="00975DE1" w:rsidP="77314C9F">
      <w:pPr>
        <w:spacing w:after="0"/>
        <w:rPr>
          <w:rFonts w:asciiTheme="minorHAnsi" w:eastAsiaTheme="minorEastAsia" w:hAnsiTheme="minorHAnsi" w:cstheme="minorBidi"/>
          <w:b/>
          <w:bCs/>
          <w:sz w:val="28"/>
          <w:szCs w:val="28"/>
        </w:rPr>
      </w:pPr>
    </w:p>
    <w:tbl>
      <w:tblPr>
        <w:tblStyle w:val="Lichtelijst-accent1"/>
        <w:tblW w:w="0" w:type="auto"/>
        <w:tblLook w:val="04A0" w:firstRow="1" w:lastRow="0" w:firstColumn="1" w:lastColumn="0" w:noHBand="0" w:noVBand="1"/>
      </w:tblPr>
      <w:tblGrid>
        <w:gridCol w:w="4863"/>
        <w:gridCol w:w="4863"/>
      </w:tblGrid>
      <w:tr w:rsidR="00321B73" w14:paraId="4BAE0FBC" w14:textId="77777777" w:rsidTr="007833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6" w:type="dxa"/>
            <w:gridSpan w:val="2"/>
          </w:tcPr>
          <w:p w14:paraId="60E85266" w14:textId="2AA43528" w:rsidR="00321B73" w:rsidRDefault="005659DD" w:rsidP="0078332C">
            <w:pPr>
              <w:spacing w:after="0"/>
              <w:rPr>
                <w:rFonts w:asciiTheme="minorHAnsi" w:eastAsiaTheme="minorEastAsia" w:hAnsiTheme="minorHAnsi" w:cstheme="minorBidi"/>
                <w:b w:val="0"/>
                <w:bCs w:val="0"/>
                <w:sz w:val="28"/>
                <w:szCs w:val="28"/>
              </w:rPr>
            </w:pPr>
            <w:r>
              <w:rPr>
                <w:rFonts w:asciiTheme="minorHAnsi" w:eastAsiaTheme="minorEastAsia" w:hAnsiTheme="minorHAnsi" w:cstheme="minorBidi"/>
              </w:rPr>
              <w:t xml:space="preserve">Naam </w:t>
            </w:r>
            <w:proofErr w:type="spellStart"/>
            <w:r w:rsidR="00321B73" w:rsidRPr="77314C9F">
              <w:rPr>
                <w:rFonts w:asciiTheme="minorHAnsi" w:eastAsiaTheme="minorEastAsia" w:hAnsiTheme="minorHAnsi" w:cstheme="minorBidi"/>
              </w:rPr>
              <w:t>ORANGEHealth</w:t>
            </w:r>
            <w:proofErr w:type="spellEnd"/>
            <w:r w:rsidR="00321B73" w:rsidRPr="77314C9F">
              <w:rPr>
                <w:rFonts w:asciiTheme="minorHAnsi" w:eastAsiaTheme="minorEastAsia" w:hAnsiTheme="minorHAnsi" w:cstheme="minorBidi"/>
              </w:rPr>
              <w:t xml:space="preserve"> naam kernpartner </w:t>
            </w:r>
            <w:r w:rsidR="00321B73">
              <w:rPr>
                <w:rFonts w:asciiTheme="minorHAnsi" w:eastAsiaTheme="minorEastAsia" w:hAnsiTheme="minorHAnsi" w:cstheme="minorBidi"/>
              </w:rPr>
              <w:t>2</w:t>
            </w:r>
            <w:r w:rsidR="00321B73" w:rsidRPr="77314C9F">
              <w:rPr>
                <w:rFonts w:asciiTheme="minorHAnsi" w:eastAsiaTheme="minorEastAsia" w:hAnsiTheme="minorHAnsi" w:cstheme="minorBidi"/>
              </w:rPr>
              <w:t xml:space="preserve"> – </w:t>
            </w:r>
            <w:r w:rsidR="00321B73">
              <w:rPr>
                <w:rFonts w:asciiTheme="minorHAnsi" w:eastAsiaTheme="minorEastAsia" w:hAnsiTheme="minorHAnsi" w:cstheme="minorBidi"/>
              </w:rPr>
              <w:t>mede</w:t>
            </w:r>
            <w:r w:rsidR="00321B73" w:rsidRPr="77314C9F">
              <w:rPr>
                <w:rFonts w:asciiTheme="minorHAnsi" w:eastAsiaTheme="minorEastAsia" w:hAnsiTheme="minorHAnsi" w:cstheme="minorBidi"/>
              </w:rPr>
              <w:t>aanvrager</w:t>
            </w:r>
          </w:p>
        </w:tc>
      </w:tr>
      <w:tr w:rsidR="00321B73" w14:paraId="2C027283" w14:textId="77777777" w:rsidTr="00B9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3" w:type="dxa"/>
            <w:tcBorders>
              <w:right w:val="single" w:sz="4" w:space="0" w:color="auto"/>
            </w:tcBorders>
          </w:tcPr>
          <w:p w14:paraId="6F9E82B9" w14:textId="77777777" w:rsidR="00321B73" w:rsidRPr="005659DD" w:rsidRDefault="00321B73" w:rsidP="0078332C">
            <w:pPr>
              <w:spacing w:after="0"/>
              <w:rPr>
                <w:rFonts w:asciiTheme="minorHAnsi" w:eastAsiaTheme="minorEastAsia" w:hAnsiTheme="minorHAnsi" w:cstheme="minorBidi"/>
                <w:b w:val="0"/>
                <w:bCs w:val="0"/>
                <w:sz w:val="28"/>
                <w:szCs w:val="28"/>
              </w:rPr>
            </w:pPr>
            <w:r w:rsidRPr="005659DD">
              <w:rPr>
                <w:b w:val="0"/>
                <w:bCs w:val="0"/>
              </w:rPr>
              <w:t xml:space="preserve">Kennisinstelling </w:t>
            </w:r>
          </w:p>
        </w:tc>
        <w:tc>
          <w:tcPr>
            <w:tcW w:w="4863" w:type="dxa"/>
            <w:tcBorders>
              <w:left w:val="single" w:sz="4" w:space="0" w:color="auto"/>
            </w:tcBorders>
          </w:tcPr>
          <w:p w14:paraId="2F09F4D6" w14:textId="77777777" w:rsidR="00321B73" w:rsidRPr="005659DD" w:rsidRDefault="00321B73" w:rsidP="0078332C">
            <w:pPr>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8"/>
                <w:szCs w:val="28"/>
              </w:rPr>
            </w:pPr>
          </w:p>
        </w:tc>
      </w:tr>
      <w:tr w:rsidR="00321B73" w14:paraId="068BE2EA" w14:textId="77777777" w:rsidTr="00B93883">
        <w:tc>
          <w:tcPr>
            <w:cnfStyle w:val="001000000000" w:firstRow="0" w:lastRow="0" w:firstColumn="1" w:lastColumn="0" w:oddVBand="0" w:evenVBand="0" w:oddHBand="0" w:evenHBand="0" w:firstRowFirstColumn="0" w:firstRowLastColumn="0" w:lastRowFirstColumn="0" w:lastRowLastColumn="0"/>
            <w:tcW w:w="4863" w:type="dxa"/>
            <w:tcBorders>
              <w:top w:val="single" w:sz="8" w:space="0" w:color="006991" w:themeColor="accent1"/>
              <w:bottom w:val="single" w:sz="8" w:space="0" w:color="006991" w:themeColor="accent1"/>
              <w:right w:val="single" w:sz="4" w:space="0" w:color="auto"/>
            </w:tcBorders>
          </w:tcPr>
          <w:p w14:paraId="74EFCAFA" w14:textId="77777777" w:rsidR="00321B73" w:rsidRPr="005659DD" w:rsidRDefault="00321B73" w:rsidP="0078332C">
            <w:pPr>
              <w:spacing w:after="0"/>
              <w:rPr>
                <w:rFonts w:asciiTheme="minorHAnsi" w:eastAsiaTheme="minorEastAsia" w:hAnsiTheme="minorHAnsi" w:cstheme="minorBidi"/>
                <w:b w:val="0"/>
                <w:bCs w:val="0"/>
                <w:sz w:val="28"/>
                <w:szCs w:val="28"/>
              </w:rPr>
            </w:pPr>
            <w:r w:rsidRPr="005659DD">
              <w:rPr>
                <w:b w:val="0"/>
                <w:bCs w:val="0"/>
              </w:rPr>
              <w:t xml:space="preserve">Naam contactpersoon, titels </w:t>
            </w:r>
          </w:p>
        </w:tc>
        <w:tc>
          <w:tcPr>
            <w:tcW w:w="4863" w:type="dxa"/>
            <w:tcBorders>
              <w:left w:val="single" w:sz="4" w:space="0" w:color="auto"/>
            </w:tcBorders>
          </w:tcPr>
          <w:p w14:paraId="2E4ACC49" w14:textId="77777777" w:rsidR="00321B73" w:rsidRPr="005659DD" w:rsidRDefault="00321B73" w:rsidP="0078332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8"/>
                <w:szCs w:val="28"/>
              </w:rPr>
            </w:pPr>
          </w:p>
        </w:tc>
      </w:tr>
      <w:tr w:rsidR="00321B73" w14:paraId="58FE3212" w14:textId="77777777" w:rsidTr="00B9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3" w:type="dxa"/>
            <w:tcBorders>
              <w:right w:val="single" w:sz="4" w:space="0" w:color="auto"/>
            </w:tcBorders>
          </w:tcPr>
          <w:p w14:paraId="3F8CEF0B" w14:textId="77777777" w:rsidR="00321B73" w:rsidRPr="005659DD" w:rsidRDefault="00321B73" w:rsidP="0078332C">
            <w:pPr>
              <w:spacing w:after="0"/>
              <w:rPr>
                <w:rFonts w:asciiTheme="minorHAnsi" w:eastAsiaTheme="minorEastAsia" w:hAnsiTheme="minorHAnsi" w:cstheme="minorBidi"/>
                <w:b w:val="0"/>
                <w:bCs w:val="0"/>
                <w:sz w:val="28"/>
                <w:szCs w:val="28"/>
              </w:rPr>
            </w:pPr>
            <w:r w:rsidRPr="005659DD">
              <w:rPr>
                <w:b w:val="0"/>
                <w:bCs w:val="0"/>
              </w:rPr>
              <w:t xml:space="preserve">Functie </w:t>
            </w:r>
          </w:p>
        </w:tc>
        <w:tc>
          <w:tcPr>
            <w:tcW w:w="4863" w:type="dxa"/>
            <w:tcBorders>
              <w:left w:val="single" w:sz="4" w:space="0" w:color="auto"/>
            </w:tcBorders>
          </w:tcPr>
          <w:p w14:paraId="1CBB5024" w14:textId="77777777" w:rsidR="00321B73" w:rsidRPr="005659DD" w:rsidRDefault="00321B73" w:rsidP="0078332C">
            <w:pPr>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8"/>
                <w:szCs w:val="28"/>
              </w:rPr>
            </w:pPr>
          </w:p>
        </w:tc>
      </w:tr>
      <w:tr w:rsidR="00321B73" w14:paraId="5AB8C020" w14:textId="77777777" w:rsidTr="00B93883">
        <w:tc>
          <w:tcPr>
            <w:cnfStyle w:val="001000000000" w:firstRow="0" w:lastRow="0" w:firstColumn="1" w:lastColumn="0" w:oddVBand="0" w:evenVBand="0" w:oddHBand="0" w:evenHBand="0" w:firstRowFirstColumn="0" w:firstRowLastColumn="0" w:lastRowFirstColumn="0" w:lastRowLastColumn="0"/>
            <w:tcW w:w="4863" w:type="dxa"/>
            <w:tcBorders>
              <w:top w:val="single" w:sz="8" w:space="0" w:color="006991" w:themeColor="accent1"/>
              <w:bottom w:val="single" w:sz="8" w:space="0" w:color="006991" w:themeColor="accent1"/>
              <w:right w:val="single" w:sz="4" w:space="0" w:color="auto"/>
            </w:tcBorders>
          </w:tcPr>
          <w:p w14:paraId="2AD3B0D6" w14:textId="77777777" w:rsidR="00321B73" w:rsidRPr="005659DD" w:rsidRDefault="00321B73" w:rsidP="0078332C">
            <w:pPr>
              <w:spacing w:after="0"/>
              <w:rPr>
                <w:rFonts w:asciiTheme="minorHAnsi" w:eastAsiaTheme="minorEastAsia" w:hAnsiTheme="minorHAnsi" w:cstheme="minorBidi"/>
                <w:b w:val="0"/>
                <w:bCs w:val="0"/>
                <w:sz w:val="28"/>
                <w:szCs w:val="28"/>
              </w:rPr>
            </w:pPr>
            <w:r w:rsidRPr="005659DD">
              <w:rPr>
                <w:b w:val="0"/>
                <w:bCs w:val="0"/>
              </w:rPr>
              <w:t xml:space="preserve">Afdeling </w:t>
            </w:r>
          </w:p>
        </w:tc>
        <w:tc>
          <w:tcPr>
            <w:tcW w:w="4863" w:type="dxa"/>
            <w:tcBorders>
              <w:left w:val="single" w:sz="4" w:space="0" w:color="auto"/>
            </w:tcBorders>
          </w:tcPr>
          <w:p w14:paraId="1633C27C" w14:textId="77777777" w:rsidR="00321B73" w:rsidRPr="005659DD" w:rsidRDefault="00321B73" w:rsidP="0078332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8"/>
                <w:szCs w:val="28"/>
              </w:rPr>
            </w:pPr>
          </w:p>
        </w:tc>
      </w:tr>
      <w:tr w:rsidR="00321B73" w14:paraId="26A9B1CE" w14:textId="77777777" w:rsidTr="00B9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3" w:type="dxa"/>
            <w:tcBorders>
              <w:right w:val="single" w:sz="4" w:space="0" w:color="auto"/>
            </w:tcBorders>
          </w:tcPr>
          <w:p w14:paraId="7CAF647D" w14:textId="77777777" w:rsidR="00321B73" w:rsidRPr="005659DD" w:rsidRDefault="00321B73" w:rsidP="0078332C">
            <w:pPr>
              <w:spacing w:after="0"/>
              <w:rPr>
                <w:rFonts w:asciiTheme="minorHAnsi" w:eastAsiaTheme="minorEastAsia" w:hAnsiTheme="minorHAnsi" w:cstheme="minorBidi"/>
                <w:b w:val="0"/>
                <w:bCs w:val="0"/>
                <w:sz w:val="28"/>
                <w:szCs w:val="28"/>
              </w:rPr>
            </w:pPr>
            <w:r w:rsidRPr="005659DD">
              <w:rPr>
                <w:b w:val="0"/>
                <w:bCs w:val="0"/>
              </w:rPr>
              <w:t>E-mail en overige adres data</w:t>
            </w:r>
          </w:p>
        </w:tc>
        <w:tc>
          <w:tcPr>
            <w:tcW w:w="4863" w:type="dxa"/>
            <w:tcBorders>
              <w:left w:val="single" w:sz="4" w:space="0" w:color="auto"/>
            </w:tcBorders>
          </w:tcPr>
          <w:p w14:paraId="6FAEF995" w14:textId="77777777" w:rsidR="00321B73" w:rsidRPr="005659DD" w:rsidRDefault="00321B73" w:rsidP="0078332C">
            <w:pPr>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8"/>
                <w:szCs w:val="28"/>
              </w:rPr>
            </w:pPr>
          </w:p>
        </w:tc>
      </w:tr>
    </w:tbl>
    <w:p w14:paraId="512DCF6C" w14:textId="77777777" w:rsidR="005659DD" w:rsidRDefault="005659DD" w:rsidP="005659DD">
      <w:pPr>
        <w:spacing w:after="0"/>
        <w:rPr>
          <w:rFonts w:asciiTheme="minorHAnsi" w:eastAsiaTheme="minorEastAsia" w:hAnsiTheme="minorHAnsi" w:cstheme="minorBidi"/>
          <w:b/>
          <w:bCs/>
          <w:sz w:val="28"/>
          <w:szCs w:val="28"/>
        </w:rPr>
      </w:pPr>
    </w:p>
    <w:p w14:paraId="40E4B5A6" w14:textId="4341C48A" w:rsidR="007368EA" w:rsidRPr="005659DD" w:rsidRDefault="005659DD" w:rsidP="005659DD">
      <w:pPr>
        <w:spacing w:after="0"/>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 xml:space="preserve">3. </w:t>
      </w:r>
      <w:r w:rsidR="4011FA88" w:rsidRPr="005659DD">
        <w:rPr>
          <w:rFonts w:asciiTheme="minorHAnsi" w:eastAsiaTheme="minorEastAsia" w:hAnsiTheme="minorHAnsi" w:cstheme="minorBidi"/>
          <w:b/>
          <w:bCs/>
          <w:sz w:val="28"/>
          <w:szCs w:val="28"/>
        </w:rPr>
        <w:t>P</w:t>
      </w:r>
      <w:r w:rsidR="2A81C4C0" w:rsidRPr="005659DD">
        <w:rPr>
          <w:rFonts w:asciiTheme="minorHAnsi" w:eastAsiaTheme="minorEastAsia" w:hAnsiTheme="minorHAnsi" w:cstheme="minorBidi"/>
          <w:b/>
          <w:bCs/>
          <w:sz w:val="28"/>
          <w:szCs w:val="28"/>
        </w:rPr>
        <w:t>artners (</w:t>
      </w:r>
      <w:r w:rsidR="081806D4" w:rsidRPr="005659DD">
        <w:rPr>
          <w:rFonts w:asciiTheme="minorHAnsi" w:eastAsiaTheme="minorEastAsia" w:hAnsiTheme="minorHAnsi" w:cstheme="minorBidi"/>
          <w:b/>
          <w:bCs/>
          <w:sz w:val="28"/>
          <w:szCs w:val="28"/>
        </w:rPr>
        <w:t>mede-aanvragers</w:t>
      </w:r>
      <w:r w:rsidR="2A81C4C0" w:rsidRPr="005659DD">
        <w:rPr>
          <w:rFonts w:asciiTheme="minorHAnsi" w:eastAsiaTheme="minorEastAsia" w:hAnsiTheme="minorHAnsi" w:cstheme="minorBidi"/>
          <w:b/>
          <w:bCs/>
          <w:sz w:val="28"/>
          <w:szCs w:val="28"/>
        </w:rPr>
        <w:t>)</w:t>
      </w:r>
    </w:p>
    <w:p w14:paraId="1A5DC593" w14:textId="77777777" w:rsidR="00321B73" w:rsidRDefault="00321B73" w:rsidP="00321B73">
      <w:pPr>
        <w:spacing w:after="0"/>
        <w:rPr>
          <w:rFonts w:asciiTheme="minorHAnsi" w:eastAsiaTheme="minorEastAsia" w:hAnsiTheme="minorHAnsi" w:cstheme="minorBidi"/>
          <w:b/>
          <w:bCs/>
          <w:sz w:val="28"/>
          <w:szCs w:val="28"/>
        </w:rPr>
      </w:pPr>
    </w:p>
    <w:tbl>
      <w:tblPr>
        <w:tblStyle w:val="Lichtelijst-accent1"/>
        <w:tblW w:w="0" w:type="auto"/>
        <w:tblLook w:val="04A0" w:firstRow="1" w:lastRow="0" w:firstColumn="1" w:lastColumn="0" w:noHBand="0" w:noVBand="1"/>
      </w:tblPr>
      <w:tblGrid>
        <w:gridCol w:w="4863"/>
        <w:gridCol w:w="4863"/>
      </w:tblGrid>
      <w:tr w:rsidR="00673118" w14:paraId="105D0565" w14:textId="77777777" w:rsidTr="003413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6" w:type="dxa"/>
            <w:gridSpan w:val="2"/>
          </w:tcPr>
          <w:p w14:paraId="12603850" w14:textId="324CA579" w:rsidR="00673118" w:rsidRDefault="005659DD" w:rsidP="00321B73">
            <w:pPr>
              <w:spacing w:after="0"/>
              <w:rPr>
                <w:rFonts w:asciiTheme="minorHAnsi" w:eastAsiaTheme="minorEastAsia" w:hAnsiTheme="minorHAnsi" w:cstheme="minorBidi"/>
                <w:b w:val="0"/>
                <w:bCs w:val="0"/>
                <w:sz w:val="28"/>
                <w:szCs w:val="28"/>
              </w:rPr>
            </w:pPr>
            <w:r>
              <w:rPr>
                <w:rFonts w:asciiTheme="minorHAnsi" w:eastAsiaTheme="minorEastAsia" w:hAnsiTheme="minorHAnsi" w:cstheme="minorBidi"/>
              </w:rPr>
              <w:t xml:space="preserve">Naam </w:t>
            </w:r>
            <w:r w:rsidR="00673118" w:rsidRPr="77314C9F">
              <w:rPr>
                <w:rFonts w:asciiTheme="minorHAnsi" w:eastAsiaTheme="minorEastAsia" w:hAnsiTheme="minorHAnsi" w:cstheme="minorBidi"/>
              </w:rPr>
              <w:t xml:space="preserve">(Private) Partner  </w:t>
            </w:r>
          </w:p>
        </w:tc>
      </w:tr>
      <w:tr w:rsidR="00673118" w14:paraId="4DE30DC7" w14:textId="77777777" w:rsidTr="00B9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3" w:type="dxa"/>
            <w:tcBorders>
              <w:right w:val="single" w:sz="4" w:space="0" w:color="auto"/>
            </w:tcBorders>
          </w:tcPr>
          <w:p w14:paraId="5BA4AD3C" w14:textId="346CA2A9" w:rsidR="00673118" w:rsidRPr="005659DD" w:rsidRDefault="00673118" w:rsidP="00673118">
            <w:pPr>
              <w:spacing w:after="0"/>
              <w:rPr>
                <w:rFonts w:asciiTheme="minorHAnsi" w:eastAsiaTheme="minorEastAsia" w:hAnsiTheme="minorHAnsi" w:cstheme="minorBidi"/>
                <w:b w:val="0"/>
                <w:bCs w:val="0"/>
                <w:sz w:val="28"/>
                <w:szCs w:val="28"/>
              </w:rPr>
            </w:pPr>
            <w:r w:rsidRPr="005659DD">
              <w:rPr>
                <w:b w:val="0"/>
                <w:bCs w:val="0"/>
              </w:rPr>
              <w:t xml:space="preserve">Naam organisatie </w:t>
            </w:r>
          </w:p>
        </w:tc>
        <w:tc>
          <w:tcPr>
            <w:tcW w:w="4863" w:type="dxa"/>
            <w:tcBorders>
              <w:left w:val="single" w:sz="4" w:space="0" w:color="auto"/>
            </w:tcBorders>
          </w:tcPr>
          <w:p w14:paraId="5796C3D1" w14:textId="77777777" w:rsidR="00673118" w:rsidRPr="005659DD" w:rsidRDefault="00673118" w:rsidP="00673118">
            <w:pPr>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8"/>
                <w:szCs w:val="28"/>
              </w:rPr>
            </w:pPr>
          </w:p>
        </w:tc>
      </w:tr>
      <w:tr w:rsidR="00673118" w14:paraId="1223773D" w14:textId="77777777" w:rsidTr="00B93883">
        <w:tc>
          <w:tcPr>
            <w:cnfStyle w:val="001000000000" w:firstRow="0" w:lastRow="0" w:firstColumn="1" w:lastColumn="0" w:oddVBand="0" w:evenVBand="0" w:oddHBand="0" w:evenHBand="0" w:firstRowFirstColumn="0" w:firstRowLastColumn="0" w:lastRowFirstColumn="0" w:lastRowLastColumn="0"/>
            <w:tcW w:w="4863" w:type="dxa"/>
            <w:tcBorders>
              <w:top w:val="single" w:sz="8" w:space="0" w:color="006991" w:themeColor="accent1"/>
              <w:bottom w:val="single" w:sz="8" w:space="0" w:color="006991" w:themeColor="accent1"/>
              <w:right w:val="single" w:sz="4" w:space="0" w:color="auto"/>
            </w:tcBorders>
          </w:tcPr>
          <w:p w14:paraId="1A9477DE" w14:textId="46A8F70D" w:rsidR="00673118" w:rsidRPr="005659DD" w:rsidRDefault="00673118" w:rsidP="00673118">
            <w:pPr>
              <w:spacing w:after="0"/>
              <w:rPr>
                <w:rFonts w:asciiTheme="minorHAnsi" w:eastAsiaTheme="minorEastAsia" w:hAnsiTheme="minorHAnsi" w:cstheme="minorBidi"/>
                <w:b w:val="0"/>
                <w:bCs w:val="0"/>
                <w:sz w:val="28"/>
                <w:szCs w:val="28"/>
              </w:rPr>
            </w:pPr>
            <w:r w:rsidRPr="005659DD">
              <w:rPr>
                <w:b w:val="0"/>
                <w:bCs w:val="0"/>
              </w:rPr>
              <w:t xml:space="preserve">Naam contactpersoon, titels </w:t>
            </w:r>
          </w:p>
        </w:tc>
        <w:tc>
          <w:tcPr>
            <w:tcW w:w="4863" w:type="dxa"/>
            <w:tcBorders>
              <w:left w:val="single" w:sz="4" w:space="0" w:color="auto"/>
            </w:tcBorders>
          </w:tcPr>
          <w:p w14:paraId="4CC73AB1" w14:textId="77777777" w:rsidR="00673118" w:rsidRPr="005659DD" w:rsidRDefault="00673118" w:rsidP="00673118">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8"/>
                <w:szCs w:val="28"/>
              </w:rPr>
            </w:pPr>
          </w:p>
        </w:tc>
      </w:tr>
      <w:tr w:rsidR="00673118" w14:paraId="05FBE42C" w14:textId="77777777" w:rsidTr="00B9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3" w:type="dxa"/>
            <w:tcBorders>
              <w:right w:val="single" w:sz="4" w:space="0" w:color="auto"/>
            </w:tcBorders>
          </w:tcPr>
          <w:p w14:paraId="75A217F4" w14:textId="5B1A7667" w:rsidR="00673118" w:rsidRPr="005659DD" w:rsidRDefault="00673118" w:rsidP="00673118">
            <w:pPr>
              <w:spacing w:after="0"/>
              <w:rPr>
                <w:rFonts w:asciiTheme="minorHAnsi" w:eastAsiaTheme="minorEastAsia" w:hAnsiTheme="minorHAnsi" w:cstheme="minorBidi"/>
                <w:b w:val="0"/>
                <w:bCs w:val="0"/>
                <w:sz w:val="28"/>
                <w:szCs w:val="28"/>
              </w:rPr>
            </w:pPr>
            <w:r w:rsidRPr="005659DD">
              <w:rPr>
                <w:b w:val="0"/>
                <w:bCs w:val="0"/>
              </w:rPr>
              <w:t>E-mail en overige adres data</w:t>
            </w:r>
          </w:p>
        </w:tc>
        <w:tc>
          <w:tcPr>
            <w:tcW w:w="4863" w:type="dxa"/>
            <w:tcBorders>
              <w:left w:val="single" w:sz="4" w:space="0" w:color="auto"/>
            </w:tcBorders>
          </w:tcPr>
          <w:p w14:paraId="667DDFB4" w14:textId="77777777" w:rsidR="00673118" w:rsidRPr="005659DD" w:rsidRDefault="00673118" w:rsidP="00673118">
            <w:pPr>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8"/>
                <w:szCs w:val="28"/>
              </w:rPr>
            </w:pPr>
          </w:p>
        </w:tc>
      </w:tr>
      <w:tr w:rsidR="00673118" w14:paraId="6F89C877" w14:textId="77777777" w:rsidTr="00B93883">
        <w:tc>
          <w:tcPr>
            <w:cnfStyle w:val="001000000000" w:firstRow="0" w:lastRow="0" w:firstColumn="1" w:lastColumn="0" w:oddVBand="0" w:evenVBand="0" w:oddHBand="0" w:evenHBand="0" w:firstRowFirstColumn="0" w:firstRowLastColumn="0" w:lastRowFirstColumn="0" w:lastRowLastColumn="0"/>
            <w:tcW w:w="4863" w:type="dxa"/>
            <w:tcBorders>
              <w:top w:val="single" w:sz="8" w:space="0" w:color="006991" w:themeColor="accent1"/>
              <w:bottom w:val="single" w:sz="8" w:space="0" w:color="006991" w:themeColor="accent1"/>
              <w:right w:val="single" w:sz="4" w:space="0" w:color="auto"/>
            </w:tcBorders>
          </w:tcPr>
          <w:p w14:paraId="2B6D0F0D" w14:textId="213D2E9A" w:rsidR="00673118" w:rsidRPr="005659DD" w:rsidRDefault="00673118" w:rsidP="00673118">
            <w:pPr>
              <w:spacing w:after="0"/>
              <w:rPr>
                <w:rFonts w:asciiTheme="minorHAnsi" w:eastAsiaTheme="minorEastAsia" w:hAnsiTheme="minorHAnsi" w:cstheme="minorBidi"/>
                <w:b w:val="0"/>
                <w:bCs w:val="0"/>
                <w:sz w:val="28"/>
                <w:szCs w:val="28"/>
              </w:rPr>
            </w:pPr>
            <w:r w:rsidRPr="005659DD">
              <w:rPr>
                <w:b w:val="0"/>
                <w:bCs w:val="0"/>
              </w:rPr>
              <w:t xml:space="preserve">Type organisatie </w:t>
            </w:r>
          </w:p>
        </w:tc>
        <w:tc>
          <w:tcPr>
            <w:tcW w:w="4863" w:type="dxa"/>
            <w:tcBorders>
              <w:left w:val="single" w:sz="4" w:space="0" w:color="auto"/>
            </w:tcBorders>
          </w:tcPr>
          <w:p w14:paraId="11E73FDD" w14:textId="47027A22" w:rsidR="00673118" w:rsidRPr="00B93883" w:rsidRDefault="00B93883" w:rsidP="00673118">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iCs/>
              </w:rPr>
            </w:pPr>
            <w:r w:rsidRPr="00B93883">
              <w:rPr>
                <w:rFonts w:asciiTheme="minorHAnsi" w:eastAsiaTheme="minorEastAsia" w:hAnsiTheme="minorHAnsi" w:cstheme="minorBidi"/>
                <w:i/>
                <w:iCs/>
              </w:rPr>
              <w:t>Gezondheidsfonds/ bedrijf (met winstoogmerk)/ onderzoeksorganisatie/ non-profit onderneming/ andere</w:t>
            </w:r>
          </w:p>
        </w:tc>
      </w:tr>
      <w:tr w:rsidR="00321B73" w14:paraId="1D38609C" w14:textId="77777777" w:rsidTr="00B9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3" w:type="dxa"/>
            <w:tcBorders>
              <w:right w:val="single" w:sz="4" w:space="0" w:color="auto"/>
            </w:tcBorders>
          </w:tcPr>
          <w:p w14:paraId="177DC1D6" w14:textId="77777777" w:rsidR="005659DD" w:rsidRPr="005659DD" w:rsidRDefault="00673118" w:rsidP="00321B73">
            <w:pPr>
              <w:spacing w:after="0"/>
              <w:rPr>
                <w:rFonts w:asciiTheme="minorHAnsi" w:eastAsiaTheme="minorEastAsia" w:hAnsiTheme="minorHAnsi" w:cstheme="minorBidi"/>
                <w:b w:val="0"/>
                <w:bCs w:val="0"/>
              </w:rPr>
            </w:pPr>
            <w:r w:rsidRPr="005659DD">
              <w:rPr>
                <w:rFonts w:asciiTheme="minorHAnsi" w:eastAsiaTheme="minorEastAsia" w:hAnsiTheme="minorHAnsi" w:cstheme="minorBidi"/>
                <w:b w:val="0"/>
                <w:bCs w:val="0"/>
              </w:rPr>
              <w:t>MKB</w:t>
            </w:r>
          </w:p>
          <w:p w14:paraId="13DC6C81" w14:textId="6C97D2C5" w:rsidR="00321B73" w:rsidRPr="005659DD" w:rsidRDefault="00673118" w:rsidP="00321B73">
            <w:pPr>
              <w:spacing w:after="0"/>
              <w:rPr>
                <w:rFonts w:asciiTheme="minorHAnsi" w:eastAsiaTheme="minorEastAsia" w:hAnsiTheme="minorHAnsi" w:cstheme="minorBidi"/>
                <w:b w:val="0"/>
                <w:bCs w:val="0"/>
              </w:rPr>
            </w:pPr>
            <w:r w:rsidRPr="005659DD">
              <w:rPr>
                <w:rFonts w:asciiTheme="minorHAnsi" w:eastAsiaTheme="minorEastAsia" w:hAnsiTheme="minorHAnsi" w:cstheme="minorBidi"/>
                <w:b w:val="0"/>
                <w:bCs w:val="0"/>
              </w:rPr>
              <w:lastRenderedPageBreak/>
              <w:t>Zo ja, type MKB</w:t>
            </w:r>
          </w:p>
        </w:tc>
        <w:tc>
          <w:tcPr>
            <w:tcW w:w="4863" w:type="dxa"/>
            <w:tcBorders>
              <w:left w:val="single" w:sz="4" w:space="0" w:color="auto"/>
            </w:tcBorders>
          </w:tcPr>
          <w:p w14:paraId="75BF7F0C" w14:textId="77777777" w:rsidR="00B93883" w:rsidRPr="00B93883" w:rsidRDefault="00B93883" w:rsidP="00B93883">
            <w:pPr>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
                <w:iCs/>
              </w:rPr>
            </w:pPr>
            <w:r w:rsidRPr="00B93883">
              <w:rPr>
                <w:rFonts w:asciiTheme="minorHAnsi" w:eastAsiaTheme="minorEastAsia" w:hAnsiTheme="minorHAnsi" w:cstheme="minorBidi"/>
                <w:i/>
                <w:iCs/>
              </w:rPr>
              <w:lastRenderedPageBreak/>
              <w:t>Ja/nee</w:t>
            </w:r>
          </w:p>
          <w:p w14:paraId="0A3B3A4D" w14:textId="4E79EB84" w:rsidR="00321B73" w:rsidRPr="005659DD" w:rsidRDefault="00B93883" w:rsidP="00B93883">
            <w:pPr>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8"/>
                <w:szCs w:val="28"/>
              </w:rPr>
            </w:pPr>
            <w:r w:rsidRPr="00B93883">
              <w:rPr>
                <w:rFonts w:asciiTheme="minorHAnsi" w:eastAsiaTheme="minorEastAsia" w:hAnsiTheme="minorHAnsi" w:cstheme="minorBidi"/>
                <w:i/>
                <w:iCs/>
              </w:rPr>
              <w:lastRenderedPageBreak/>
              <w:t>Medium/Small/Micro/NA</w:t>
            </w:r>
          </w:p>
        </w:tc>
      </w:tr>
      <w:tr w:rsidR="00321B73" w14:paraId="39655F48" w14:textId="77777777" w:rsidTr="00B93883">
        <w:tc>
          <w:tcPr>
            <w:cnfStyle w:val="001000000000" w:firstRow="0" w:lastRow="0" w:firstColumn="1" w:lastColumn="0" w:oddVBand="0" w:evenVBand="0" w:oddHBand="0" w:evenHBand="0" w:firstRowFirstColumn="0" w:firstRowLastColumn="0" w:lastRowFirstColumn="0" w:lastRowLastColumn="0"/>
            <w:tcW w:w="4863" w:type="dxa"/>
            <w:tcBorders>
              <w:top w:val="single" w:sz="8" w:space="0" w:color="006991" w:themeColor="accent1"/>
              <w:bottom w:val="single" w:sz="8" w:space="0" w:color="006991" w:themeColor="accent1"/>
              <w:right w:val="single" w:sz="4" w:space="0" w:color="auto"/>
            </w:tcBorders>
          </w:tcPr>
          <w:p w14:paraId="16DF02D6" w14:textId="26C02C8E" w:rsidR="00321B73" w:rsidRPr="005659DD" w:rsidRDefault="005659DD" w:rsidP="00321B73">
            <w:pPr>
              <w:spacing w:after="0"/>
              <w:rPr>
                <w:rFonts w:asciiTheme="minorHAnsi" w:eastAsiaTheme="minorEastAsia" w:hAnsiTheme="minorHAnsi" w:cstheme="minorBidi"/>
                <w:b w:val="0"/>
                <w:bCs w:val="0"/>
              </w:rPr>
            </w:pPr>
            <w:r w:rsidRPr="005659DD">
              <w:rPr>
                <w:rFonts w:asciiTheme="minorHAnsi" w:eastAsiaTheme="minorEastAsia" w:hAnsiTheme="minorHAnsi" w:cstheme="minorBidi"/>
                <w:b w:val="0"/>
                <w:bCs w:val="0"/>
              </w:rPr>
              <w:lastRenderedPageBreak/>
              <w:t>(Wetenschappelijke) excellentie en expertise van de organisatie (50 woorden)</w:t>
            </w:r>
          </w:p>
        </w:tc>
        <w:tc>
          <w:tcPr>
            <w:tcW w:w="4863" w:type="dxa"/>
            <w:tcBorders>
              <w:left w:val="single" w:sz="4" w:space="0" w:color="auto"/>
            </w:tcBorders>
          </w:tcPr>
          <w:p w14:paraId="047C8E22" w14:textId="77777777" w:rsidR="00321B73" w:rsidRPr="005659DD" w:rsidRDefault="00321B73" w:rsidP="00321B73">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p>
        </w:tc>
      </w:tr>
    </w:tbl>
    <w:p w14:paraId="1AF1EA6B" w14:textId="77777777" w:rsidR="00321B73" w:rsidRDefault="00321B73" w:rsidP="00321B73">
      <w:pPr>
        <w:spacing w:after="0"/>
        <w:rPr>
          <w:rFonts w:asciiTheme="minorHAnsi" w:eastAsiaTheme="minorEastAsia" w:hAnsiTheme="minorHAnsi" w:cstheme="minorBidi"/>
          <w:b/>
          <w:bCs/>
          <w:sz w:val="28"/>
          <w:szCs w:val="28"/>
        </w:rPr>
      </w:pPr>
    </w:p>
    <w:p w14:paraId="586539B7" w14:textId="3D7AA7F3" w:rsidR="0FC4BEA2" w:rsidRPr="00994D02" w:rsidRDefault="57F46F4E" w:rsidP="77314C9F">
      <w:pPr>
        <w:pStyle w:val="Koptekst"/>
        <w:tabs>
          <w:tab w:val="clear" w:pos="4536"/>
          <w:tab w:val="clear" w:pos="9072"/>
        </w:tabs>
        <w:spacing w:after="0"/>
        <w:rPr>
          <w:rFonts w:asciiTheme="minorHAnsi" w:eastAsiaTheme="minorEastAsia" w:hAnsiTheme="minorHAnsi" w:cstheme="minorBidi"/>
          <w:i/>
          <w:iCs/>
        </w:rPr>
      </w:pPr>
      <w:r w:rsidRPr="77314C9F">
        <w:rPr>
          <w:rFonts w:asciiTheme="minorHAnsi" w:eastAsiaTheme="minorEastAsia" w:hAnsiTheme="minorHAnsi" w:cstheme="minorBidi"/>
          <w:i/>
          <w:iCs/>
        </w:rPr>
        <w:t>NB: Kopieer deze tabel</w:t>
      </w:r>
      <w:r w:rsidR="02C4BA0A" w:rsidRPr="77314C9F">
        <w:rPr>
          <w:rFonts w:asciiTheme="minorHAnsi" w:eastAsiaTheme="minorEastAsia" w:hAnsiTheme="minorHAnsi" w:cstheme="minorBidi"/>
          <w:i/>
          <w:iCs/>
        </w:rPr>
        <w:t>len</w:t>
      </w:r>
      <w:r w:rsidR="3619EEE7" w:rsidRPr="77314C9F">
        <w:rPr>
          <w:rFonts w:asciiTheme="minorHAnsi" w:eastAsiaTheme="minorEastAsia" w:hAnsiTheme="minorHAnsi" w:cstheme="minorBidi"/>
          <w:i/>
          <w:iCs/>
        </w:rPr>
        <w:t xml:space="preserve"> waar nodig,</w:t>
      </w:r>
      <w:r w:rsidRPr="77314C9F">
        <w:rPr>
          <w:rFonts w:asciiTheme="minorHAnsi" w:eastAsiaTheme="minorEastAsia" w:hAnsiTheme="minorHAnsi" w:cstheme="minorBidi"/>
          <w:i/>
          <w:iCs/>
        </w:rPr>
        <w:t xml:space="preserve"> indien </w:t>
      </w:r>
      <w:r w:rsidR="00E36EA8">
        <w:rPr>
          <w:rFonts w:asciiTheme="minorHAnsi" w:eastAsiaTheme="minorEastAsia" w:hAnsiTheme="minorHAnsi" w:cstheme="minorBidi"/>
          <w:i/>
          <w:iCs/>
        </w:rPr>
        <w:t xml:space="preserve">er </w:t>
      </w:r>
      <w:r w:rsidRPr="77314C9F">
        <w:rPr>
          <w:rFonts w:asciiTheme="minorHAnsi" w:eastAsiaTheme="minorEastAsia" w:hAnsiTheme="minorHAnsi" w:cstheme="minorBidi"/>
          <w:i/>
          <w:iCs/>
        </w:rPr>
        <w:t>meer partners</w:t>
      </w:r>
      <w:r w:rsidR="00E36EA8">
        <w:rPr>
          <w:rFonts w:asciiTheme="minorHAnsi" w:eastAsiaTheme="minorEastAsia" w:hAnsiTheme="minorHAnsi" w:cstheme="minorBidi"/>
          <w:i/>
          <w:iCs/>
        </w:rPr>
        <w:t xml:space="preserve"> betrokken zullen zijn</w:t>
      </w:r>
    </w:p>
    <w:p w14:paraId="1B970157" w14:textId="77777777" w:rsidR="007368EA" w:rsidRPr="00994D02" w:rsidRDefault="007368EA" w:rsidP="77314C9F">
      <w:pPr>
        <w:pStyle w:val="Koptekst"/>
        <w:tabs>
          <w:tab w:val="clear" w:pos="4536"/>
          <w:tab w:val="clear" w:pos="9072"/>
        </w:tabs>
        <w:spacing w:after="0"/>
        <w:rPr>
          <w:rFonts w:asciiTheme="minorHAnsi" w:eastAsiaTheme="minorEastAsia" w:hAnsiTheme="minorHAnsi" w:cstheme="minorBidi"/>
        </w:rPr>
      </w:pPr>
    </w:p>
    <w:p w14:paraId="0B1B1A76" w14:textId="080945DE" w:rsidR="007368EA" w:rsidRPr="00994D02" w:rsidRDefault="2A81C4C0" w:rsidP="77314C9F">
      <w:pPr>
        <w:spacing w:after="0"/>
        <w:rPr>
          <w:rFonts w:asciiTheme="minorHAnsi" w:eastAsiaTheme="minorEastAsia" w:hAnsiTheme="minorHAnsi" w:cstheme="minorBidi"/>
          <w:b/>
          <w:bCs/>
          <w:sz w:val="28"/>
          <w:szCs w:val="28"/>
        </w:rPr>
      </w:pPr>
      <w:r w:rsidRPr="77314C9F">
        <w:rPr>
          <w:rFonts w:asciiTheme="minorHAnsi" w:eastAsiaTheme="minorEastAsia" w:hAnsiTheme="minorHAnsi" w:cstheme="minorBidi"/>
          <w:b/>
          <w:bCs/>
          <w:sz w:val="28"/>
          <w:szCs w:val="28"/>
        </w:rPr>
        <w:t xml:space="preserve">4. </w:t>
      </w:r>
      <w:r w:rsidR="38A69684" w:rsidRPr="77314C9F">
        <w:rPr>
          <w:rFonts w:asciiTheme="minorHAnsi" w:eastAsiaTheme="minorEastAsia" w:hAnsiTheme="minorHAnsi" w:cstheme="minorBidi"/>
          <w:b/>
          <w:bCs/>
          <w:sz w:val="28"/>
          <w:szCs w:val="28"/>
        </w:rPr>
        <w:t>Looptijd</w:t>
      </w:r>
      <w:r w:rsidRPr="77314C9F">
        <w:rPr>
          <w:rFonts w:asciiTheme="minorHAnsi" w:eastAsiaTheme="minorEastAsia" w:hAnsiTheme="minorHAnsi" w:cstheme="minorBidi"/>
          <w:b/>
          <w:bCs/>
          <w:sz w:val="28"/>
          <w:szCs w:val="28"/>
        </w:rPr>
        <w:t>:</w:t>
      </w:r>
    </w:p>
    <w:p w14:paraId="440B6526" w14:textId="0B0A5A69" w:rsidR="007368EA" w:rsidRPr="00A251B2" w:rsidRDefault="647CF493" w:rsidP="77314C9F">
      <w:pPr>
        <w:spacing w:after="0"/>
        <w:rPr>
          <w:rFonts w:asciiTheme="minorHAnsi" w:eastAsiaTheme="minorEastAsia" w:hAnsiTheme="minorHAnsi" w:cstheme="minorBidi"/>
          <w:i/>
          <w:iCs/>
        </w:rPr>
      </w:pPr>
      <w:r w:rsidRPr="77314C9F">
        <w:rPr>
          <w:rFonts w:asciiTheme="minorHAnsi" w:eastAsiaTheme="minorEastAsia" w:hAnsiTheme="minorHAnsi" w:cstheme="minorBidi"/>
          <w:i/>
          <w:iCs/>
        </w:rPr>
        <w:t xml:space="preserve">NB </w:t>
      </w:r>
      <w:r w:rsidR="6C42D33A" w:rsidRPr="77314C9F">
        <w:rPr>
          <w:rFonts w:asciiTheme="minorHAnsi" w:eastAsiaTheme="minorEastAsia" w:hAnsiTheme="minorHAnsi" w:cstheme="minorBidi"/>
          <w:i/>
          <w:iCs/>
        </w:rPr>
        <w:t>V</w:t>
      </w:r>
      <w:r w:rsidRPr="77314C9F">
        <w:rPr>
          <w:rFonts w:asciiTheme="minorHAnsi" w:eastAsiaTheme="minorEastAsia" w:hAnsiTheme="minorHAnsi" w:cstheme="minorBidi"/>
          <w:i/>
          <w:iCs/>
        </w:rPr>
        <w:t xml:space="preserve">oor </w:t>
      </w:r>
      <w:r w:rsidR="36654328" w:rsidRPr="77314C9F">
        <w:rPr>
          <w:rFonts w:asciiTheme="minorHAnsi" w:eastAsiaTheme="minorEastAsia" w:hAnsiTheme="minorHAnsi" w:cstheme="minorBidi"/>
          <w:i/>
          <w:iCs/>
        </w:rPr>
        <w:t xml:space="preserve">de </w:t>
      </w:r>
      <w:r w:rsidRPr="77314C9F">
        <w:rPr>
          <w:rFonts w:asciiTheme="minorHAnsi" w:eastAsiaTheme="minorEastAsia" w:hAnsiTheme="minorHAnsi" w:cstheme="minorBidi"/>
          <w:i/>
          <w:iCs/>
        </w:rPr>
        <w:t>202</w:t>
      </w:r>
      <w:r w:rsidR="008D6F80">
        <w:rPr>
          <w:rFonts w:asciiTheme="minorHAnsi" w:eastAsiaTheme="minorEastAsia" w:hAnsiTheme="minorHAnsi" w:cstheme="minorBidi"/>
          <w:i/>
          <w:iCs/>
        </w:rPr>
        <w:t>6</w:t>
      </w:r>
      <w:r w:rsidRPr="77314C9F">
        <w:rPr>
          <w:rFonts w:asciiTheme="minorHAnsi" w:eastAsiaTheme="minorEastAsia" w:hAnsiTheme="minorHAnsi" w:cstheme="minorBidi"/>
          <w:i/>
          <w:iCs/>
        </w:rPr>
        <w:t xml:space="preserve"> </w:t>
      </w:r>
      <w:r w:rsidR="60E2AF76" w:rsidRPr="77314C9F">
        <w:rPr>
          <w:rFonts w:asciiTheme="minorHAnsi" w:eastAsiaTheme="minorEastAsia" w:hAnsiTheme="minorHAnsi" w:cstheme="minorBidi"/>
          <w:i/>
          <w:iCs/>
        </w:rPr>
        <w:t>R</w:t>
      </w:r>
      <w:r w:rsidRPr="77314C9F">
        <w:rPr>
          <w:rFonts w:asciiTheme="minorHAnsi" w:eastAsiaTheme="minorEastAsia" w:hAnsiTheme="minorHAnsi" w:cstheme="minorBidi"/>
          <w:i/>
          <w:iCs/>
        </w:rPr>
        <w:t xml:space="preserve">onde </w:t>
      </w:r>
      <w:r w:rsidR="008D6F80" w:rsidRPr="008D6F80">
        <w:rPr>
          <w:rFonts w:asciiTheme="minorHAnsi" w:eastAsiaTheme="minorEastAsia" w:hAnsiTheme="minorHAnsi" w:cstheme="minorBidi"/>
          <w:i/>
          <w:iCs/>
        </w:rPr>
        <w:t xml:space="preserve">Passende, Persoonsgerichte, Effectieve &amp; Doelmatige Zorg </w:t>
      </w:r>
      <w:r w:rsidR="7BA5C9EF" w:rsidRPr="77314C9F">
        <w:rPr>
          <w:rFonts w:asciiTheme="minorHAnsi" w:eastAsiaTheme="minorEastAsia" w:hAnsiTheme="minorHAnsi" w:cstheme="minorBidi"/>
          <w:i/>
          <w:iCs/>
        </w:rPr>
        <w:t xml:space="preserve">is dit </w:t>
      </w:r>
      <w:r w:rsidR="2A080040" w:rsidRPr="77314C9F">
        <w:rPr>
          <w:rFonts w:asciiTheme="minorHAnsi" w:eastAsiaTheme="minorEastAsia" w:hAnsiTheme="minorHAnsi" w:cstheme="minorBidi"/>
          <w:i/>
          <w:iCs/>
        </w:rPr>
        <w:t xml:space="preserve">min. </w:t>
      </w:r>
      <w:r w:rsidR="008D6F80">
        <w:rPr>
          <w:rFonts w:asciiTheme="minorHAnsi" w:eastAsiaTheme="minorEastAsia" w:hAnsiTheme="minorHAnsi" w:cstheme="minorBidi"/>
          <w:i/>
          <w:iCs/>
        </w:rPr>
        <w:t>2</w:t>
      </w:r>
      <w:r w:rsidR="00A429B9">
        <w:rPr>
          <w:rFonts w:asciiTheme="minorHAnsi" w:eastAsiaTheme="minorEastAsia" w:hAnsiTheme="minorHAnsi" w:cstheme="minorBidi"/>
          <w:i/>
          <w:iCs/>
        </w:rPr>
        <w:t>4</w:t>
      </w:r>
      <w:r w:rsidR="2A080040" w:rsidRPr="77314C9F">
        <w:rPr>
          <w:rFonts w:asciiTheme="minorHAnsi" w:eastAsiaTheme="minorEastAsia" w:hAnsiTheme="minorHAnsi" w:cstheme="minorBidi"/>
          <w:i/>
          <w:iCs/>
        </w:rPr>
        <w:t xml:space="preserve"> en </w:t>
      </w:r>
      <w:r w:rsidR="7BA5C9EF" w:rsidRPr="77314C9F">
        <w:rPr>
          <w:rFonts w:asciiTheme="minorHAnsi" w:eastAsiaTheme="minorEastAsia" w:hAnsiTheme="minorHAnsi" w:cstheme="minorBidi"/>
          <w:i/>
          <w:iCs/>
        </w:rPr>
        <w:t>max. 4</w:t>
      </w:r>
      <w:r w:rsidR="008D6F80">
        <w:rPr>
          <w:rFonts w:asciiTheme="minorHAnsi" w:eastAsiaTheme="minorEastAsia" w:hAnsiTheme="minorHAnsi" w:cstheme="minorBidi"/>
          <w:i/>
          <w:iCs/>
        </w:rPr>
        <w:t>8</w:t>
      </w:r>
      <w:r w:rsidR="7BA5C9EF" w:rsidRPr="77314C9F">
        <w:rPr>
          <w:rFonts w:asciiTheme="minorHAnsi" w:eastAsiaTheme="minorEastAsia" w:hAnsiTheme="minorHAnsi" w:cstheme="minorBidi"/>
          <w:i/>
          <w:iCs/>
        </w:rPr>
        <w:t xml:space="preserve"> maanden</w:t>
      </w:r>
      <w:r w:rsidR="008D6F80">
        <w:rPr>
          <w:rFonts w:asciiTheme="minorHAnsi" w:eastAsiaTheme="minorEastAsia" w:hAnsiTheme="minorHAnsi" w:cstheme="minorBidi"/>
          <w:i/>
          <w:iCs/>
        </w:rPr>
        <w:t xml:space="preserve"> </w:t>
      </w:r>
    </w:p>
    <w:p w14:paraId="0C098FA9" w14:textId="5B4C2D1C" w:rsidR="007368EA" w:rsidRPr="00A251B2" w:rsidRDefault="007368EA" w:rsidP="77314C9F">
      <w:pPr>
        <w:spacing w:after="0"/>
        <w:rPr>
          <w:rFonts w:asciiTheme="minorHAnsi" w:eastAsiaTheme="minorEastAsia" w:hAnsiTheme="minorHAnsi" w:cstheme="minorBidi"/>
          <w:b/>
          <w:bCs/>
          <w:sz w:val="28"/>
          <w:szCs w:val="28"/>
        </w:rPr>
      </w:pPr>
    </w:p>
    <w:p w14:paraId="3BFD84FD" w14:textId="146B68D6" w:rsidR="007368EA" w:rsidRPr="00A251B2" w:rsidRDefault="0027624B" w:rsidP="77314C9F">
      <w:pPr>
        <w:spacing w:after="0"/>
        <w:rPr>
          <w:rFonts w:asciiTheme="minorHAnsi" w:eastAsiaTheme="minorEastAsia" w:hAnsiTheme="minorHAnsi" w:cstheme="minorBidi"/>
          <w:b/>
          <w:bCs/>
          <w:sz w:val="28"/>
          <w:szCs w:val="28"/>
        </w:rPr>
      </w:pPr>
      <w:r>
        <w:rPr>
          <w:noProof/>
          <w:sz w:val="24"/>
          <w:szCs w:val="24"/>
        </w:rPr>
        <mc:AlternateContent>
          <mc:Choice Requires="wps">
            <w:drawing>
              <wp:anchor distT="0" distB="0" distL="114300" distR="114300" simplePos="0" relativeHeight="251659264" behindDoc="0" locked="0" layoutInCell="1" allowOverlap="1" wp14:anchorId="19021E4D" wp14:editId="1612F1C3">
                <wp:simplePos x="0" y="0"/>
                <wp:positionH relativeFrom="column">
                  <wp:posOffset>4029075</wp:posOffset>
                </wp:positionH>
                <wp:positionV relativeFrom="paragraph">
                  <wp:posOffset>50165</wp:posOffset>
                </wp:positionV>
                <wp:extent cx="2123440" cy="228600"/>
                <wp:effectExtent l="0" t="0" r="10160" b="19050"/>
                <wp:wrapNone/>
                <wp:docPr id="6" name="Text Box 2"/>
                <wp:cNvGraphicFramePr/>
                <a:graphic xmlns:a="http://schemas.openxmlformats.org/drawingml/2006/main">
                  <a:graphicData uri="http://schemas.microsoft.com/office/word/2010/wordprocessingShape">
                    <wps:wsp>
                      <wps:cNvSpPr txBox="1"/>
                      <wps:spPr>
                        <a:xfrm>
                          <a:off x="0" y="0"/>
                          <a:ext cx="2123440" cy="228600"/>
                        </a:xfrm>
                        <a:prstGeom prst="rect">
                          <a:avLst/>
                        </a:prstGeom>
                        <a:noFill/>
                        <a:ln w="19050">
                          <a:solidFill>
                            <a:srgbClr val="7F7F7F"/>
                          </a:solidFill>
                        </a:ln>
                      </wps:spPr>
                      <wps:txbx>
                        <w:txbxContent>
                          <w:p w14:paraId="01512E18" w14:textId="5E45E806" w:rsidR="00DA7F29" w:rsidRDefault="00DA7F29" w:rsidP="00DA7F29">
                            <w:pPr>
                              <w:rPr>
                                <w:rFonts w:ascii="Arial" w:hAnsi="Arial" w:cs="Arial"/>
                                <w:b/>
                                <w:bCs/>
                                <w:sz w:val="19"/>
                                <w:szCs w:val="19"/>
                                <w:lang w:val="en-US"/>
                              </w:rPr>
                            </w:pPr>
                            <w:r>
                              <w:rPr>
                                <w:rFonts w:ascii="Arial" w:hAnsi="Arial" w:cs="Arial"/>
                                <w:b/>
                                <w:bCs/>
                                <w:sz w:val="19"/>
                                <w:szCs w:val="19"/>
                                <w:lang w:val="en-US"/>
                              </w:rPr>
                              <w:t xml:space="preserve">Aantal woorden: </w:t>
                            </w:r>
                          </w:p>
                        </w:txbxContent>
                      </wps:txbx>
                      <wps:bodyPr rot="0" spcFirstLastPara="0" vertOverflow="clip" horzOverflow="clip" vert="horz" wrap="square" lIns="36000" tIns="7200" rIns="36000" bIns="360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021E4D" id="_x0000_t202" coordsize="21600,21600" o:spt="202" path="m,l,21600r21600,l21600,xe">
                <v:stroke joinstyle="miter"/>
                <v:path gradientshapeok="t" o:connecttype="rect"/>
              </v:shapetype>
              <v:shape id="Text Box 2" o:spid="_x0000_s1026" type="#_x0000_t202" style="position:absolute;margin-left:317.25pt;margin-top:3.95pt;width:167.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" filled="f" strokecolor="#7f7f7f" strokeweight="1.5pt">
                <v:textbox inset="1mm,.2mm,1mm,.1mm">
                  <w:txbxContent>
                    <w:p w14:paraId="01512E18" w14:textId="5E45E806" w:rsidR="00DA7F29" w:rsidRDefault="00DA7F29" w:rsidP="00DA7F29">
                      <w:pPr>
                        <w:rPr>
                          <w:rFonts w:ascii="Arial" w:hAnsi="Arial" w:cs="Arial"/>
                          <w:b/>
                          <w:bCs/>
                          <w:sz w:val="19"/>
                          <w:szCs w:val="19"/>
                          <w:lang w:val="en-US"/>
                        </w:rPr>
                      </w:pPr>
                      <w:r>
                        <w:rPr>
                          <w:rFonts w:ascii="Arial" w:hAnsi="Arial" w:cs="Arial"/>
                          <w:b/>
                          <w:bCs/>
                          <w:sz w:val="19"/>
                          <w:szCs w:val="19"/>
                          <w:lang w:val="en-US"/>
                        </w:rPr>
                        <w:t xml:space="preserve">Aantal woorden: </w:t>
                      </w:r>
                    </w:p>
                  </w:txbxContent>
                </v:textbox>
              </v:shape>
            </w:pict>
          </mc:Fallback>
        </mc:AlternateContent>
      </w:r>
      <w:r w:rsidR="2B3DE81A" w:rsidRPr="77314C9F">
        <w:rPr>
          <w:rFonts w:asciiTheme="minorHAnsi" w:eastAsiaTheme="minorEastAsia" w:hAnsiTheme="minorHAnsi" w:cstheme="minorBidi"/>
          <w:b/>
          <w:bCs/>
          <w:sz w:val="28"/>
          <w:szCs w:val="28"/>
        </w:rPr>
        <w:t>5. Project</w:t>
      </w:r>
      <w:r w:rsidR="0BFA968E" w:rsidRPr="77314C9F">
        <w:rPr>
          <w:rFonts w:asciiTheme="minorHAnsi" w:eastAsiaTheme="minorEastAsia" w:hAnsiTheme="minorHAnsi" w:cstheme="minorBidi"/>
          <w:b/>
          <w:bCs/>
          <w:sz w:val="28"/>
          <w:szCs w:val="28"/>
        </w:rPr>
        <w:t xml:space="preserve"> </w:t>
      </w:r>
      <w:r w:rsidR="2B3DE81A" w:rsidRPr="77314C9F">
        <w:rPr>
          <w:rFonts w:asciiTheme="minorHAnsi" w:eastAsiaTheme="minorEastAsia" w:hAnsiTheme="minorHAnsi" w:cstheme="minorBidi"/>
          <w:b/>
          <w:bCs/>
          <w:sz w:val="28"/>
          <w:szCs w:val="28"/>
        </w:rPr>
        <w:t xml:space="preserve">samenvatting (max. </w:t>
      </w:r>
      <w:r w:rsidR="2F77F624" w:rsidRPr="77314C9F">
        <w:rPr>
          <w:rFonts w:asciiTheme="minorHAnsi" w:eastAsiaTheme="minorEastAsia" w:hAnsiTheme="minorHAnsi" w:cstheme="minorBidi"/>
          <w:b/>
          <w:bCs/>
          <w:sz w:val="28"/>
          <w:szCs w:val="28"/>
        </w:rPr>
        <w:t>7</w:t>
      </w:r>
      <w:r w:rsidR="2B3DE81A" w:rsidRPr="77314C9F">
        <w:rPr>
          <w:rFonts w:asciiTheme="minorHAnsi" w:eastAsiaTheme="minorEastAsia" w:hAnsiTheme="minorHAnsi" w:cstheme="minorBidi"/>
          <w:b/>
          <w:bCs/>
          <w:sz w:val="28"/>
          <w:szCs w:val="28"/>
        </w:rPr>
        <w:t>00 woorden)</w:t>
      </w:r>
      <w:r w:rsidR="00DA7F29">
        <w:rPr>
          <w:rFonts w:asciiTheme="minorHAnsi" w:eastAsiaTheme="minorEastAsia" w:hAnsiTheme="minorHAnsi" w:cstheme="minorBidi"/>
          <w:b/>
          <w:bCs/>
          <w:sz w:val="28"/>
          <w:szCs w:val="28"/>
        </w:rPr>
        <w:t xml:space="preserve">  </w:t>
      </w:r>
    </w:p>
    <w:p w14:paraId="5A14F563" w14:textId="77777777" w:rsidR="005809B3" w:rsidRDefault="005809B3" w:rsidP="77314C9F">
      <w:pPr>
        <w:overflowPunct w:val="0"/>
        <w:autoSpaceDE w:val="0"/>
        <w:autoSpaceDN w:val="0"/>
        <w:adjustRightInd w:val="0"/>
        <w:spacing w:after="0"/>
        <w:textAlignment w:val="baseline"/>
        <w:rPr>
          <w:rFonts w:asciiTheme="minorHAnsi" w:eastAsiaTheme="minorEastAsia" w:hAnsiTheme="minorHAnsi" w:cstheme="minorBidi"/>
          <w:i/>
          <w:iCs/>
        </w:rPr>
      </w:pPr>
    </w:p>
    <w:p w14:paraId="0E02E0FF" w14:textId="398262CC" w:rsidR="00EC52E0" w:rsidRPr="00994D02" w:rsidRDefault="2B3DE81A" w:rsidP="77314C9F">
      <w:pPr>
        <w:overflowPunct w:val="0"/>
        <w:autoSpaceDE w:val="0"/>
        <w:autoSpaceDN w:val="0"/>
        <w:adjustRightInd w:val="0"/>
        <w:spacing w:after="0"/>
        <w:textAlignment w:val="baseline"/>
        <w:rPr>
          <w:rFonts w:asciiTheme="minorHAnsi" w:eastAsiaTheme="minorEastAsia" w:hAnsiTheme="minorHAnsi" w:cstheme="minorBidi"/>
          <w:i/>
          <w:iCs/>
        </w:rPr>
      </w:pPr>
      <w:r w:rsidRPr="77314C9F">
        <w:rPr>
          <w:rFonts w:asciiTheme="minorHAnsi" w:eastAsiaTheme="minorEastAsia" w:hAnsiTheme="minorHAnsi" w:cstheme="minorBidi"/>
          <w:i/>
          <w:iCs/>
        </w:rPr>
        <w:t>Beschrijf de achtergrond, doelstelling, het ontwerp en de belangrijkste rollen van de betrokken organisaties. Geef ook aan welk product of welke kwantitatieve output uw project nastreeft.</w:t>
      </w:r>
    </w:p>
    <w:p w14:paraId="76201476" w14:textId="26C2801F" w:rsidR="00EC52E0" w:rsidRPr="00994D02" w:rsidRDefault="00EC52E0" w:rsidP="77314C9F">
      <w:pPr>
        <w:overflowPunct w:val="0"/>
        <w:autoSpaceDE w:val="0"/>
        <w:autoSpaceDN w:val="0"/>
        <w:adjustRightInd w:val="0"/>
        <w:spacing w:after="0"/>
        <w:textAlignment w:val="baseline"/>
        <w:rPr>
          <w:rFonts w:asciiTheme="minorHAnsi" w:eastAsiaTheme="minorEastAsia" w:hAnsiTheme="minorHAnsi" w:cstheme="minorBidi"/>
          <w:b/>
          <w:bCs/>
          <w:i/>
          <w:iCs/>
        </w:rPr>
      </w:pPr>
    </w:p>
    <w:p w14:paraId="327A9917" w14:textId="1CB23702" w:rsidR="00EC52E0" w:rsidRPr="007150E9" w:rsidRDefault="74A83D65" w:rsidP="77314C9F">
      <w:pPr>
        <w:spacing w:after="0"/>
        <w:rPr>
          <w:rFonts w:asciiTheme="minorHAnsi" w:eastAsiaTheme="minorEastAsia" w:hAnsiTheme="minorHAnsi" w:cstheme="minorBidi"/>
          <w:b/>
          <w:bCs/>
          <w:sz w:val="28"/>
          <w:szCs w:val="28"/>
        </w:rPr>
      </w:pPr>
      <w:r w:rsidRPr="007150E9">
        <w:rPr>
          <w:rFonts w:asciiTheme="minorHAnsi" w:eastAsiaTheme="minorEastAsia" w:hAnsiTheme="minorHAnsi" w:cstheme="minorBidi"/>
          <w:b/>
          <w:bCs/>
          <w:sz w:val="28"/>
          <w:szCs w:val="28"/>
        </w:rPr>
        <w:t>6</w:t>
      </w:r>
      <w:r w:rsidR="2A81C4C0" w:rsidRPr="007150E9">
        <w:rPr>
          <w:rFonts w:asciiTheme="minorHAnsi" w:eastAsiaTheme="minorEastAsia" w:hAnsiTheme="minorHAnsi" w:cstheme="minorBidi"/>
          <w:b/>
          <w:bCs/>
          <w:sz w:val="28"/>
          <w:szCs w:val="28"/>
        </w:rPr>
        <w:t xml:space="preserve">. </w:t>
      </w:r>
      <w:r w:rsidR="67CB9D4A" w:rsidRPr="007150E9">
        <w:rPr>
          <w:rFonts w:asciiTheme="minorHAnsi" w:eastAsiaTheme="minorEastAsia" w:hAnsiTheme="minorHAnsi" w:cstheme="minorBidi"/>
          <w:b/>
          <w:bCs/>
          <w:sz w:val="28"/>
          <w:szCs w:val="28"/>
        </w:rPr>
        <w:t xml:space="preserve">Fit </w:t>
      </w:r>
      <w:r w:rsidR="4F80A25C" w:rsidRPr="007150E9">
        <w:rPr>
          <w:rFonts w:asciiTheme="minorHAnsi" w:eastAsiaTheme="minorEastAsia" w:hAnsiTheme="minorHAnsi" w:cstheme="minorBidi"/>
          <w:b/>
          <w:bCs/>
          <w:sz w:val="28"/>
          <w:szCs w:val="28"/>
        </w:rPr>
        <w:t xml:space="preserve">met de </w:t>
      </w:r>
      <w:r w:rsidR="003E5288" w:rsidRPr="007150E9">
        <w:rPr>
          <w:rFonts w:asciiTheme="minorHAnsi" w:eastAsiaTheme="minorEastAsia" w:hAnsiTheme="minorHAnsi" w:cstheme="minorBidi"/>
          <w:b/>
          <w:bCs/>
          <w:sz w:val="28"/>
          <w:szCs w:val="28"/>
        </w:rPr>
        <w:t xml:space="preserve">algemene </w:t>
      </w:r>
      <w:r w:rsidR="67CB9D4A" w:rsidRPr="007150E9">
        <w:rPr>
          <w:rFonts w:asciiTheme="minorHAnsi" w:eastAsiaTheme="minorEastAsia" w:hAnsiTheme="minorHAnsi" w:cstheme="minorBidi"/>
          <w:b/>
          <w:bCs/>
          <w:sz w:val="28"/>
          <w:szCs w:val="28"/>
        </w:rPr>
        <w:t>Health</w:t>
      </w:r>
      <w:r w:rsidR="1719CF3C" w:rsidRPr="007150E9">
        <w:rPr>
          <w:rFonts w:asciiTheme="minorHAnsi" w:eastAsiaTheme="minorEastAsia" w:hAnsiTheme="minorHAnsi" w:cstheme="minorBidi"/>
          <w:b/>
          <w:bCs/>
          <w:sz w:val="28"/>
          <w:szCs w:val="28"/>
        </w:rPr>
        <w:t xml:space="preserve"> </w:t>
      </w:r>
      <w:r w:rsidR="67CB9D4A" w:rsidRPr="007150E9">
        <w:rPr>
          <w:rFonts w:asciiTheme="minorHAnsi" w:eastAsiaTheme="minorEastAsia" w:hAnsiTheme="minorHAnsi" w:cstheme="minorBidi"/>
          <w:b/>
          <w:bCs/>
          <w:sz w:val="28"/>
          <w:szCs w:val="28"/>
        </w:rPr>
        <w:t>Holland principes</w:t>
      </w:r>
    </w:p>
    <w:p w14:paraId="7473E199" w14:textId="7BF503F7" w:rsidR="007150E9" w:rsidRPr="007150E9" w:rsidRDefault="007150E9" w:rsidP="77314C9F">
      <w:pPr>
        <w:spacing w:after="0"/>
        <w:rPr>
          <w:rFonts w:asciiTheme="minorHAnsi" w:eastAsiaTheme="minorEastAsia" w:hAnsiTheme="minorHAnsi" w:cstheme="minorBidi"/>
          <w:b/>
          <w:bCs/>
          <w:sz w:val="28"/>
          <w:szCs w:val="28"/>
        </w:rPr>
      </w:pPr>
      <w:r>
        <w:rPr>
          <w:noProof/>
          <w:sz w:val="24"/>
          <w:szCs w:val="24"/>
        </w:rPr>
        <mc:AlternateContent>
          <mc:Choice Requires="wps">
            <w:drawing>
              <wp:anchor distT="0" distB="0" distL="114300" distR="114300" simplePos="0" relativeHeight="251661312" behindDoc="0" locked="0" layoutInCell="1" allowOverlap="1" wp14:anchorId="34971149" wp14:editId="66489653">
                <wp:simplePos x="0" y="0"/>
                <wp:positionH relativeFrom="column">
                  <wp:posOffset>4029075</wp:posOffset>
                </wp:positionH>
                <wp:positionV relativeFrom="paragraph">
                  <wp:posOffset>216535</wp:posOffset>
                </wp:positionV>
                <wp:extent cx="2123440" cy="228600"/>
                <wp:effectExtent l="0" t="0" r="10160" b="19050"/>
                <wp:wrapNone/>
                <wp:docPr id="1063263480" name="Text Box 2"/>
                <wp:cNvGraphicFramePr/>
                <a:graphic xmlns:a="http://schemas.openxmlformats.org/drawingml/2006/main">
                  <a:graphicData uri="http://schemas.microsoft.com/office/word/2010/wordprocessingShape">
                    <wps:wsp>
                      <wps:cNvSpPr txBox="1"/>
                      <wps:spPr>
                        <a:xfrm>
                          <a:off x="0" y="0"/>
                          <a:ext cx="2123440" cy="228600"/>
                        </a:xfrm>
                        <a:prstGeom prst="rect">
                          <a:avLst/>
                        </a:prstGeom>
                        <a:noFill/>
                        <a:ln w="19050">
                          <a:solidFill>
                            <a:srgbClr val="7F7F7F"/>
                          </a:solidFill>
                        </a:ln>
                      </wps:spPr>
                      <wps:txbx>
                        <w:txbxContent>
                          <w:p w14:paraId="6BDF6354" w14:textId="77777777" w:rsidR="005809B3" w:rsidRDefault="005809B3" w:rsidP="005809B3">
                            <w:pPr>
                              <w:rPr>
                                <w:rFonts w:ascii="Arial" w:hAnsi="Arial" w:cs="Arial"/>
                                <w:b/>
                                <w:bCs/>
                                <w:sz w:val="19"/>
                                <w:szCs w:val="19"/>
                                <w:lang w:val="en-US"/>
                              </w:rPr>
                            </w:pPr>
                            <w:r>
                              <w:rPr>
                                <w:rFonts w:ascii="Arial" w:hAnsi="Arial" w:cs="Arial"/>
                                <w:b/>
                                <w:bCs/>
                                <w:sz w:val="19"/>
                                <w:szCs w:val="19"/>
                                <w:lang w:val="en-US"/>
                              </w:rPr>
                              <w:t xml:space="preserve">Aantal </w:t>
                            </w:r>
                            <w:r>
                              <w:rPr>
                                <w:rFonts w:ascii="Arial" w:hAnsi="Arial" w:cs="Arial"/>
                                <w:b/>
                                <w:bCs/>
                                <w:sz w:val="19"/>
                                <w:szCs w:val="19"/>
                                <w:lang w:val="en-US"/>
                              </w:rPr>
                              <w:t xml:space="preserve">woorden: </w:t>
                            </w:r>
                          </w:p>
                        </w:txbxContent>
                      </wps:txbx>
                      <wps:bodyPr rot="0" spcFirstLastPara="0" vertOverflow="clip" horzOverflow="clip" vert="horz" wrap="square" lIns="36000" tIns="7200" rIns="36000" bIns="360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971149" id="_x0000_s1027" type="#_x0000_t202" style="position:absolute;margin-left:317.25pt;margin-top:17.05pt;width:167.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" filled="f" strokecolor="#7f7f7f" strokeweight="1.5pt">
                <v:textbox inset="1mm,.2mm,1mm,.1mm">
                  <w:txbxContent>
                    <w:p w14:paraId="6BDF6354" w14:textId="77777777" w:rsidR="005809B3" w:rsidRDefault="005809B3" w:rsidP="005809B3">
                      <w:pPr>
                        <w:rPr>
                          <w:rFonts w:ascii="Arial" w:hAnsi="Arial" w:cs="Arial"/>
                          <w:b/>
                          <w:bCs/>
                          <w:sz w:val="19"/>
                          <w:szCs w:val="19"/>
                          <w:lang w:val="en-US"/>
                        </w:rPr>
                      </w:pPr>
                      <w:r>
                        <w:rPr>
                          <w:rFonts w:ascii="Arial" w:hAnsi="Arial" w:cs="Arial"/>
                          <w:b/>
                          <w:bCs/>
                          <w:sz w:val="19"/>
                          <w:szCs w:val="19"/>
                          <w:lang w:val="en-US"/>
                        </w:rPr>
                        <w:t xml:space="preserve">Aantal </w:t>
                      </w:r>
                      <w:r>
                        <w:rPr>
                          <w:rFonts w:ascii="Arial" w:hAnsi="Arial" w:cs="Arial"/>
                          <w:b/>
                          <w:bCs/>
                          <w:sz w:val="19"/>
                          <w:szCs w:val="19"/>
                          <w:lang w:val="en-US"/>
                        </w:rPr>
                        <w:t xml:space="preserve">woorden: </w:t>
                      </w:r>
                    </w:p>
                  </w:txbxContent>
                </v:textbox>
              </v:shape>
            </w:pict>
          </mc:Fallback>
        </mc:AlternateContent>
      </w:r>
    </w:p>
    <w:p w14:paraId="1571DF49" w14:textId="2F41FB6F" w:rsidR="00EC52E0" w:rsidRPr="00D023B8" w:rsidRDefault="290BA3DD" w:rsidP="77314C9F">
      <w:pPr>
        <w:widowControl w:val="0"/>
        <w:spacing w:after="0"/>
        <w:rPr>
          <w:rFonts w:asciiTheme="minorHAnsi" w:eastAsiaTheme="minorEastAsia" w:hAnsiTheme="minorHAnsi" w:cstheme="minorBidi"/>
          <w:b/>
          <w:bCs/>
        </w:rPr>
      </w:pPr>
      <w:r w:rsidRPr="00D023B8">
        <w:rPr>
          <w:rFonts w:asciiTheme="minorHAnsi" w:eastAsiaTheme="minorEastAsia" w:hAnsiTheme="minorHAnsi" w:cstheme="minorBidi"/>
          <w:b/>
          <w:bCs/>
        </w:rPr>
        <w:t xml:space="preserve">6.1 </w:t>
      </w:r>
      <w:r w:rsidR="78227001" w:rsidRPr="00D023B8">
        <w:rPr>
          <w:rFonts w:asciiTheme="minorHAnsi" w:eastAsiaTheme="minorEastAsia" w:hAnsiTheme="minorHAnsi" w:cstheme="minorBidi"/>
          <w:b/>
          <w:bCs/>
        </w:rPr>
        <w:t xml:space="preserve">Technology Readiness Level </w:t>
      </w:r>
      <w:r w:rsidR="005809B3" w:rsidRPr="00D023B8">
        <w:rPr>
          <w:rFonts w:asciiTheme="minorHAnsi" w:eastAsiaTheme="minorEastAsia" w:hAnsiTheme="minorHAnsi" w:cstheme="minorBidi"/>
          <w:b/>
          <w:bCs/>
        </w:rPr>
        <w:t>(max. 150 woorden)</w:t>
      </w:r>
      <w:r w:rsidR="005809B3" w:rsidRPr="00D023B8">
        <w:rPr>
          <w:rFonts w:asciiTheme="minorHAnsi" w:eastAsiaTheme="minorEastAsia" w:hAnsiTheme="minorHAnsi" w:cstheme="minorBidi"/>
        </w:rPr>
        <w:t>.</w:t>
      </w:r>
    </w:p>
    <w:p w14:paraId="7BD9AF61" w14:textId="1157A732" w:rsidR="00EC52E0" w:rsidRPr="00994D02" w:rsidRDefault="007150E9" w:rsidP="77314C9F">
      <w:pPr>
        <w:widowControl w:val="0"/>
        <w:spacing w:after="0"/>
        <w:rPr>
          <w:rFonts w:asciiTheme="minorHAnsi" w:eastAsiaTheme="minorEastAsia" w:hAnsiTheme="minorHAnsi" w:cstheme="minorBidi"/>
          <w:b/>
          <w:bCs/>
        </w:rPr>
      </w:pPr>
      <w:r>
        <w:rPr>
          <w:noProof/>
          <w:sz w:val="24"/>
          <w:szCs w:val="24"/>
        </w:rPr>
        <mc:AlternateContent>
          <mc:Choice Requires="wps">
            <w:drawing>
              <wp:anchor distT="0" distB="0" distL="114300" distR="114300" simplePos="0" relativeHeight="251663360" behindDoc="0" locked="0" layoutInCell="1" allowOverlap="1" wp14:anchorId="3AE6BE5E" wp14:editId="0D34415D">
                <wp:simplePos x="0" y="0"/>
                <wp:positionH relativeFrom="column">
                  <wp:posOffset>4029075</wp:posOffset>
                </wp:positionH>
                <wp:positionV relativeFrom="paragraph">
                  <wp:posOffset>581025</wp:posOffset>
                </wp:positionV>
                <wp:extent cx="2123440" cy="228600"/>
                <wp:effectExtent l="0" t="0" r="10160" b="19050"/>
                <wp:wrapNone/>
                <wp:docPr id="1081750853" name="Text Box 2"/>
                <wp:cNvGraphicFramePr/>
                <a:graphic xmlns:a="http://schemas.openxmlformats.org/drawingml/2006/main">
                  <a:graphicData uri="http://schemas.microsoft.com/office/word/2010/wordprocessingShape">
                    <wps:wsp>
                      <wps:cNvSpPr txBox="1"/>
                      <wps:spPr>
                        <a:xfrm>
                          <a:off x="0" y="0"/>
                          <a:ext cx="2123440" cy="228600"/>
                        </a:xfrm>
                        <a:prstGeom prst="rect">
                          <a:avLst/>
                        </a:prstGeom>
                        <a:noFill/>
                        <a:ln w="19050">
                          <a:solidFill>
                            <a:srgbClr val="7F7F7F"/>
                          </a:solidFill>
                        </a:ln>
                      </wps:spPr>
                      <wps:txbx>
                        <w:txbxContent>
                          <w:p w14:paraId="2A8DA525" w14:textId="77777777" w:rsidR="007150E9" w:rsidRDefault="007150E9" w:rsidP="007150E9">
                            <w:pPr>
                              <w:rPr>
                                <w:rFonts w:ascii="Arial" w:hAnsi="Arial" w:cs="Arial"/>
                                <w:b/>
                                <w:bCs/>
                                <w:sz w:val="19"/>
                                <w:szCs w:val="19"/>
                                <w:lang w:val="en-US"/>
                              </w:rPr>
                            </w:pPr>
                            <w:r>
                              <w:rPr>
                                <w:rFonts w:ascii="Arial" w:hAnsi="Arial" w:cs="Arial"/>
                                <w:b/>
                                <w:bCs/>
                                <w:sz w:val="19"/>
                                <w:szCs w:val="19"/>
                                <w:lang w:val="en-US"/>
                              </w:rPr>
                              <w:t xml:space="preserve">Aantal </w:t>
                            </w:r>
                            <w:r>
                              <w:rPr>
                                <w:rFonts w:ascii="Arial" w:hAnsi="Arial" w:cs="Arial"/>
                                <w:b/>
                                <w:bCs/>
                                <w:sz w:val="19"/>
                                <w:szCs w:val="19"/>
                                <w:lang w:val="en-US"/>
                              </w:rPr>
                              <w:t xml:space="preserve">woorden: </w:t>
                            </w:r>
                          </w:p>
                        </w:txbxContent>
                      </wps:txbx>
                      <wps:bodyPr rot="0" spcFirstLastPara="0" vertOverflow="clip" horzOverflow="clip" vert="horz" wrap="square" lIns="36000" tIns="7200" rIns="36000" bIns="360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E6BE5E" id="_x0000_s1028" type="#_x0000_t202" style="position:absolute;margin-left:317.25pt;margin-top:45.75pt;width:167.2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" filled="f" strokecolor="#7f7f7f" strokeweight="1.5pt">
                <v:textbox inset="1mm,.2mm,1mm,.1mm">
                  <w:txbxContent>
                    <w:p w14:paraId="2A8DA525" w14:textId="77777777" w:rsidR="007150E9" w:rsidRDefault="007150E9" w:rsidP="007150E9">
                      <w:pPr>
                        <w:rPr>
                          <w:rFonts w:ascii="Arial" w:hAnsi="Arial" w:cs="Arial"/>
                          <w:b/>
                          <w:bCs/>
                          <w:sz w:val="19"/>
                          <w:szCs w:val="19"/>
                          <w:lang w:val="en-US"/>
                        </w:rPr>
                      </w:pPr>
                      <w:r>
                        <w:rPr>
                          <w:rFonts w:ascii="Arial" w:hAnsi="Arial" w:cs="Arial"/>
                          <w:b/>
                          <w:bCs/>
                          <w:sz w:val="19"/>
                          <w:szCs w:val="19"/>
                          <w:lang w:val="en-US"/>
                        </w:rPr>
                        <w:t xml:space="preserve">Aantal </w:t>
                      </w:r>
                      <w:r>
                        <w:rPr>
                          <w:rFonts w:ascii="Arial" w:hAnsi="Arial" w:cs="Arial"/>
                          <w:b/>
                          <w:bCs/>
                          <w:sz w:val="19"/>
                          <w:szCs w:val="19"/>
                          <w:lang w:val="en-US"/>
                        </w:rPr>
                        <w:t xml:space="preserve">woorden: </w:t>
                      </w:r>
                    </w:p>
                  </w:txbxContent>
                </v:textbox>
              </v:shape>
            </w:pict>
          </mc:Fallback>
        </mc:AlternateContent>
      </w:r>
      <w:r w:rsidR="290BA3DD" w:rsidRPr="77314C9F">
        <w:rPr>
          <w:rFonts w:asciiTheme="minorHAnsi" w:eastAsiaTheme="minorEastAsia" w:hAnsiTheme="minorHAnsi" w:cstheme="minorBidi"/>
          <w:i/>
          <w:iCs/>
        </w:rPr>
        <w:t>Motiveer het TRL</w:t>
      </w:r>
      <w:r w:rsidR="31C353D1" w:rsidRPr="77314C9F">
        <w:rPr>
          <w:rFonts w:asciiTheme="minorHAnsi" w:eastAsiaTheme="minorEastAsia" w:hAnsiTheme="minorHAnsi" w:cstheme="minorBidi"/>
          <w:i/>
          <w:iCs/>
        </w:rPr>
        <w:t xml:space="preserve"> (</w:t>
      </w:r>
      <w:r w:rsidR="290BA3DD" w:rsidRPr="77314C9F">
        <w:rPr>
          <w:rFonts w:asciiTheme="minorHAnsi" w:eastAsiaTheme="minorEastAsia" w:hAnsiTheme="minorHAnsi" w:cstheme="minorBidi"/>
          <w:i/>
          <w:iCs/>
        </w:rPr>
        <w:t xml:space="preserve">zie bijlage B) bij aanvang van het project en de verwachte TRL aan het einde van het project (ontwikkelingsniveau/ bereidheid om naar de markt te gaan) </w:t>
      </w:r>
      <w:r w:rsidR="00EC52E0">
        <w:br/>
      </w:r>
      <w:r w:rsidR="00EC52E0">
        <w:br/>
      </w:r>
      <w:r w:rsidR="290BA3DD" w:rsidRPr="77314C9F">
        <w:rPr>
          <w:rFonts w:asciiTheme="minorHAnsi" w:eastAsiaTheme="minorEastAsia" w:hAnsiTheme="minorHAnsi" w:cstheme="minorBidi"/>
          <w:b/>
          <w:bCs/>
        </w:rPr>
        <w:t xml:space="preserve">6.2 </w:t>
      </w:r>
      <w:r w:rsidR="54ABC3E3" w:rsidRPr="77314C9F">
        <w:rPr>
          <w:rFonts w:asciiTheme="minorHAnsi" w:eastAsiaTheme="minorEastAsia" w:hAnsiTheme="minorHAnsi" w:cstheme="minorBidi"/>
          <w:b/>
          <w:bCs/>
        </w:rPr>
        <w:t>Samenwerking</w:t>
      </w:r>
      <w:r>
        <w:rPr>
          <w:rFonts w:asciiTheme="minorHAnsi" w:eastAsiaTheme="minorEastAsia" w:hAnsiTheme="minorHAnsi" w:cstheme="minorBidi"/>
          <w:b/>
          <w:bCs/>
        </w:rPr>
        <w:t xml:space="preserve"> </w:t>
      </w:r>
      <w:r w:rsidRPr="007150E9">
        <w:rPr>
          <w:rFonts w:asciiTheme="minorHAnsi" w:eastAsiaTheme="minorEastAsia" w:hAnsiTheme="minorHAnsi" w:cstheme="minorBidi"/>
          <w:b/>
          <w:bCs/>
        </w:rPr>
        <w:t>(max. 150 woorden)</w:t>
      </w:r>
      <w:r w:rsidRPr="007150E9">
        <w:rPr>
          <w:rFonts w:asciiTheme="minorHAnsi" w:eastAsiaTheme="minorEastAsia" w:hAnsiTheme="minorHAnsi" w:cstheme="minorBidi"/>
        </w:rPr>
        <w:t>.</w:t>
      </w:r>
      <w:r w:rsidRPr="77314C9F">
        <w:rPr>
          <w:rFonts w:asciiTheme="minorHAnsi" w:eastAsiaTheme="minorEastAsia" w:hAnsiTheme="minorHAnsi" w:cstheme="minorBidi"/>
          <w:i/>
          <w:iCs/>
        </w:rPr>
        <w:t xml:space="preserve">  </w:t>
      </w:r>
    </w:p>
    <w:p w14:paraId="40E32B4C" w14:textId="29DF16F9" w:rsidR="00EC52E0" w:rsidRPr="00994D02" w:rsidRDefault="290BA3DD" w:rsidP="77314C9F">
      <w:pPr>
        <w:widowControl w:val="0"/>
        <w:spacing w:after="0"/>
        <w:rPr>
          <w:rFonts w:asciiTheme="minorHAnsi" w:eastAsiaTheme="minorEastAsia" w:hAnsiTheme="minorHAnsi" w:cstheme="minorBidi"/>
          <w:i/>
          <w:iCs/>
        </w:rPr>
      </w:pPr>
      <w:r w:rsidRPr="77314C9F">
        <w:rPr>
          <w:rFonts w:asciiTheme="minorHAnsi" w:eastAsiaTheme="minorEastAsia" w:hAnsiTheme="minorHAnsi" w:cstheme="minorBidi"/>
          <w:i/>
          <w:iCs/>
        </w:rPr>
        <w:t>Beschrijf hoe dit project een actieve samenwerking is tussen publieke en private partijen met gezamenlijke inspanning en gezamenlijk risico</w:t>
      </w:r>
      <w:r w:rsidR="007150E9">
        <w:rPr>
          <w:rFonts w:asciiTheme="minorHAnsi" w:eastAsiaTheme="minorEastAsia" w:hAnsiTheme="minorHAnsi" w:cstheme="minorBidi"/>
          <w:i/>
          <w:iCs/>
        </w:rPr>
        <w:t>.</w:t>
      </w:r>
      <w:r w:rsidRPr="77314C9F">
        <w:rPr>
          <w:rFonts w:asciiTheme="minorHAnsi" w:eastAsiaTheme="minorEastAsia" w:hAnsiTheme="minorHAnsi" w:cstheme="minorBidi"/>
          <w:i/>
          <w:iCs/>
        </w:rPr>
        <w:t xml:space="preserve">  </w:t>
      </w:r>
    </w:p>
    <w:p w14:paraId="34D3AD69" w14:textId="58884664" w:rsidR="00EC52E0" w:rsidRPr="00994D02" w:rsidRDefault="007150E9" w:rsidP="77314C9F">
      <w:pPr>
        <w:widowControl w:val="0"/>
        <w:spacing w:after="0"/>
        <w:rPr>
          <w:rFonts w:asciiTheme="minorHAnsi" w:eastAsiaTheme="minorEastAsia" w:hAnsiTheme="minorHAnsi" w:cstheme="minorBidi"/>
        </w:rPr>
      </w:pPr>
      <w:r>
        <w:rPr>
          <w:noProof/>
          <w:sz w:val="24"/>
          <w:szCs w:val="24"/>
        </w:rPr>
        <mc:AlternateContent>
          <mc:Choice Requires="wps">
            <w:drawing>
              <wp:anchor distT="0" distB="0" distL="114300" distR="114300" simplePos="0" relativeHeight="251665408" behindDoc="0" locked="0" layoutInCell="1" allowOverlap="1" wp14:anchorId="7F014643" wp14:editId="3A8443DD">
                <wp:simplePos x="0" y="0"/>
                <wp:positionH relativeFrom="column">
                  <wp:posOffset>4029075</wp:posOffset>
                </wp:positionH>
                <wp:positionV relativeFrom="paragraph">
                  <wp:posOffset>142875</wp:posOffset>
                </wp:positionV>
                <wp:extent cx="2123440" cy="228600"/>
                <wp:effectExtent l="0" t="0" r="10160" b="19050"/>
                <wp:wrapNone/>
                <wp:docPr id="1679402553" name="Text Box 2"/>
                <wp:cNvGraphicFramePr/>
                <a:graphic xmlns:a="http://schemas.openxmlformats.org/drawingml/2006/main">
                  <a:graphicData uri="http://schemas.microsoft.com/office/word/2010/wordprocessingShape">
                    <wps:wsp>
                      <wps:cNvSpPr txBox="1"/>
                      <wps:spPr>
                        <a:xfrm>
                          <a:off x="0" y="0"/>
                          <a:ext cx="2123440" cy="228600"/>
                        </a:xfrm>
                        <a:prstGeom prst="rect">
                          <a:avLst/>
                        </a:prstGeom>
                        <a:noFill/>
                        <a:ln w="19050">
                          <a:solidFill>
                            <a:srgbClr val="7F7F7F"/>
                          </a:solidFill>
                        </a:ln>
                      </wps:spPr>
                      <wps:txbx>
                        <w:txbxContent>
                          <w:p w14:paraId="588A7EE9" w14:textId="77777777" w:rsidR="007150E9" w:rsidRDefault="007150E9" w:rsidP="007150E9">
                            <w:pPr>
                              <w:rPr>
                                <w:rFonts w:ascii="Arial" w:hAnsi="Arial" w:cs="Arial"/>
                                <w:b/>
                                <w:bCs/>
                                <w:sz w:val="19"/>
                                <w:szCs w:val="19"/>
                                <w:lang w:val="en-US"/>
                              </w:rPr>
                            </w:pPr>
                            <w:r>
                              <w:rPr>
                                <w:rFonts w:ascii="Arial" w:hAnsi="Arial" w:cs="Arial"/>
                                <w:b/>
                                <w:bCs/>
                                <w:sz w:val="19"/>
                                <w:szCs w:val="19"/>
                                <w:lang w:val="en-US"/>
                              </w:rPr>
                              <w:t xml:space="preserve">Aantal </w:t>
                            </w:r>
                            <w:r>
                              <w:rPr>
                                <w:rFonts w:ascii="Arial" w:hAnsi="Arial" w:cs="Arial"/>
                                <w:b/>
                                <w:bCs/>
                                <w:sz w:val="19"/>
                                <w:szCs w:val="19"/>
                                <w:lang w:val="en-US"/>
                              </w:rPr>
                              <w:t xml:space="preserve">woorden: </w:t>
                            </w:r>
                          </w:p>
                        </w:txbxContent>
                      </wps:txbx>
                      <wps:bodyPr rot="0" spcFirstLastPara="0" vertOverflow="clip" horzOverflow="clip" vert="horz" wrap="square" lIns="36000" tIns="7200" rIns="36000" bIns="360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014643" id="_x0000_s1029" type="#_x0000_t202" style="position:absolute;margin-left:317.25pt;margin-top:11.25pt;width:167.2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" filled="f" strokecolor="#7f7f7f" strokeweight="1.5pt">
                <v:textbox inset="1mm,.2mm,1mm,.1mm">
                  <w:txbxContent>
                    <w:p w14:paraId="588A7EE9" w14:textId="77777777" w:rsidR="007150E9" w:rsidRDefault="007150E9" w:rsidP="007150E9">
                      <w:pPr>
                        <w:rPr>
                          <w:rFonts w:ascii="Arial" w:hAnsi="Arial" w:cs="Arial"/>
                          <w:b/>
                          <w:bCs/>
                          <w:sz w:val="19"/>
                          <w:szCs w:val="19"/>
                          <w:lang w:val="en-US"/>
                        </w:rPr>
                      </w:pPr>
                      <w:r>
                        <w:rPr>
                          <w:rFonts w:ascii="Arial" w:hAnsi="Arial" w:cs="Arial"/>
                          <w:b/>
                          <w:bCs/>
                          <w:sz w:val="19"/>
                          <w:szCs w:val="19"/>
                          <w:lang w:val="en-US"/>
                        </w:rPr>
                        <w:t xml:space="preserve">Aantal </w:t>
                      </w:r>
                      <w:r>
                        <w:rPr>
                          <w:rFonts w:ascii="Arial" w:hAnsi="Arial" w:cs="Arial"/>
                          <w:b/>
                          <w:bCs/>
                          <w:sz w:val="19"/>
                          <w:szCs w:val="19"/>
                          <w:lang w:val="en-US"/>
                        </w:rPr>
                        <w:t xml:space="preserve">woorden: </w:t>
                      </w:r>
                    </w:p>
                  </w:txbxContent>
                </v:textbox>
              </v:shape>
            </w:pict>
          </mc:Fallback>
        </mc:AlternateContent>
      </w:r>
    </w:p>
    <w:p w14:paraId="6F94A148" w14:textId="77777777" w:rsidR="007150E9" w:rsidRPr="00994D02" w:rsidRDefault="290BA3DD" w:rsidP="007150E9">
      <w:pPr>
        <w:widowControl w:val="0"/>
        <w:spacing w:after="0"/>
        <w:rPr>
          <w:rFonts w:asciiTheme="minorHAnsi" w:eastAsiaTheme="minorEastAsia" w:hAnsiTheme="minorHAnsi" w:cstheme="minorBidi"/>
          <w:i/>
          <w:iCs/>
        </w:rPr>
      </w:pPr>
      <w:r w:rsidRPr="77314C9F">
        <w:rPr>
          <w:rFonts w:asciiTheme="minorHAnsi" w:eastAsiaTheme="minorEastAsia" w:hAnsiTheme="minorHAnsi" w:cstheme="minorBidi"/>
          <w:b/>
          <w:bCs/>
        </w:rPr>
        <w:t xml:space="preserve">6.3 </w:t>
      </w:r>
      <w:r w:rsidR="09C38D14" w:rsidRPr="77314C9F">
        <w:rPr>
          <w:rFonts w:asciiTheme="minorHAnsi" w:eastAsiaTheme="minorEastAsia" w:hAnsiTheme="minorHAnsi" w:cstheme="minorBidi"/>
          <w:b/>
          <w:bCs/>
        </w:rPr>
        <w:t>Kennis- en Innovatieagenda</w:t>
      </w:r>
      <w:r w:rsidR="007150E9">
        <w:rPr>
          <w:rFonts w:asciiTheme="minorHAnsi" w:eastAsiaTheme="minorEastAsia" w:hAnsiTheme="minorHAnsi" w:cstheme="minorBidi"/>
          <w:b/>
          <w:bCs/>
        </w:rPr>
        <w:t xml:space="preserve"> </w:t>
      </w:r>
      <w:r w:rsidR="007150E9" w:rsidRPr="007150E9">
        <w:rPr>
          <w:rFonts w:asciiTheme="minorHAnsi" w:eastAsiaTheme="minorEastAsia" w:hAnsiTheme="minorHAnsi" w:cstheme="minorBidi"/>
          <w:b/>
          <w:bCs/>
        </w:rPr>
        <w:t>(max. 150 woorden)</w:t>
      </w:r>
      <w:r w:rsidR="007150E9" w:rsidRPr="007150E9">
        <w:rPr>
          <w:rFonts w:asciiTheme="minorHAnsi" w:eastAsiaTheme="minorEastAsia" w:hAnsiTheme="minorHAnsi" w:cstheme="minorBidi"/>
        </w:rPr>
        <w:t>.</w:t>
      </w:r>
      <w:r w:rsidR="007150E9" w:rsidRPr="77314C9F">
        <w:rPr>
          <w:rFonts w:asciiTheme="minorHAnsi" w:eastAsiaTheme="minorEastAsia" w:hAnsiTheme="minorHAnsi" w:cstheme="minorBidi"/>
          <w:i/>
          <w:iCs/>
        </w:rPr>
        <w:t xml:space="preserve">  </w:t>
      </w:r>
    </w:p>
    <w:p w14:paraId="36681A09" w14:textId="1B944D62" w:rsidR="00EC52E0" w:rsidRPr="00994D02" w:rsidRDefault="290BA3DD" w:rsidP="77314C9F">
      <w:pPr>
        <w:widowControl w:val="0"/>
        <w:spacing w:after="0"/>
        <w:rPr>
          <w:rFonts w:asciiTheme="minorHAnsi" w:eastAsiaTheme="minorEastAsia" w:hAnsiTheme="minorHAnsi" w:cstheme="minorBidi"/>
          <w:i/>
          <w:iCs/>
        </w:rPr>
      </w:pPr>
      <w:r w:rsidRPr="77314C9F">
        <w:rPr>
          <w:rFonts w:asciiTheme="minorHAnsi" w:eastAsiaTheme="minorEastAsia" w:hAnsiTheme="minorHAnsi" w:cstheme="minorBidi"/>
          <w:i/>
          <w:iCs/>
        </w:rPr>
        <w:t xml:space="preserve">Beschrijf hoe het project past binnen </w:t>
      </w:r>
      <w:r w:rsidR="4039DDB2" w:rsidRPr="77314C9F">
        <w:rPr>
          <w:rFonts w:asciiTheme="minorHAnsi" w:eastAsiaTheme="minorEastAsia" w:hAnsiTheme="minorHAnsi" w:cstheme="minorBidi"/>
          <w:i/>
          <w:iCs/>
        </w:rPr>
        <w:t xml:space="preserve">een of meer van de </w:t>
      </w:r>
      <w:r w:rsidR="63B36307" w:rsidRPr="77314C9F">
        <w:rPr>
          <w:rFonts w:asciiTheme="minorHAnsi" w:eastAsiaTheme="minorEastAsia" w:hAnsiTheme="minorHAnsi" w:cstheme="minorBidi"/>
          <w:i/>
          <w:iCs/>
        </w:rPr>
        <w:t xml:space="preserve">missies </w:t>
      </w:r>
      <w:r w:rsidR="6D781EF7" w:rsidRPr="77314C9F">
        <w:rPr>
          <w:rFonts w:asciiTheme="minorHAnsi" w:eastAsiaTheme="minorEastAsia" w:hAnsiTheme="minorHAnsi" w:cstheme="minorBidi"/>
          <w:i/>
          <w:iCs/>
        </w:rPr>
        <w:t xml:space="preserve">zoals beschreven in de </w:t>
      </w:r>
      <w:r w:rsidR="7ED82AC0" w:rsidRPr="77314C9F">
        <w:rPr>
          <w:rFonts w:asciiTheme="minorHAnsi" w:eastAsiaTheme="minorEastAsia" w:hAnsiTheme="minorHAnsi" w:cstheme="minorBidi"/>
          <w:i/>
          <w:iCs/>
        </w:rPr>
        <w:t xml:space="preserve">KIA </w:t>
      </w:r>
      <w:r w:rsidRPr="77314C9F">
        <w:rPr>
          <w:rFonts w:asciiTheme="minorHAnsi" w:eastAsiaTheme="minorEastAsia" w:hAnsiTheme="minorHAnsi" w:cstheme="minorBidi"/>
          <w:i/>
          <w:iCs/>
        </w:rPr>
        <w:t>2024-2027</w:t>
      </w:r>
      <w:r w:rsidR="0027624B">
        <w:rPr>
          <w:rFonts w:asciiTheme="minorHAnsi" w:eastAsiaTheme="minorEastAsia" w:hAnsiTheme="minorHAnsi" w:cstheme="minorBidi"/>
          <w:i/>
          <w:iCs/>
        </w:rPr>
        <w:t>.</w:t>
      </w:r>
    </w:p>
    <w:p w14:paraId="266568C2" w14:textId="215D2DC6" w:rsidR="00EC52E0" w:rsidRPr="00994D02" w:rsidRDefault="00EC52E0" w:rsidP="77314C9F">
      <w:pPr>
        <w:widowControl w:val="0"/>
        <w:spacing w:after="0"/>
        <w:rPr>
          <w:rFonts w:asciiTheme="minorHAnsi" w:eastAsiaTheme="minorEastAsia" w:hAnsiTheme="minorHAnsi" w:cstheme="minorBidi"/>
        </w:rPr>
      </w:pPr>
    </w:p>
    <w:p w14:paraId="688A73A7" w14:textId="0D3AF585" w:rsidR="00EC52E0" w:rsidRPr="00994D02" w:rsidRDefault="3B78A843" w:rsidP="77314C9F">
      <w:pPr>
        <w:widowControl w:val="0"/>
        <w:spacing w:after="0"/>
        <w:rPr>
          <w:rFonts w:asciiTheme="minorHAnsi" w:eastAsiaTheme="minorEastAsia" w:hAnsiTheme="minorHAnsi" w:cstheme="minorBidi"/>
          <w:i/>
          <w:iCs/>
          <w:color w:val="808080" w:themeColor="background2" w:themeShade="80"/>
        </w:rPr>
      </w:pPr>
      <w:r w:rsidRPr="77314C9F">
        <w:rPr>
          <w:rFonts w:asciiTheme="minorHAnsi" w:eastAsiaTheme="minorEastAsia" w:hAnsiTheme="minorHAnsi" w:cstheme="minorBidi"/>
          <w:i/>
          <w:iCs/>
          <w:color w:val="808080" w:themeColor="background2" w:themeShade="80"/>
        </w:rPr>
        <w:t xml:space="preserve">NB </w:t>
      </w:r>
      <w:r w:rsidR="003E5288">
        <w:rPr>
          <w:rFonts w:asciiTheme="minorHAnsi" w:eastAsiaTheme="minorEastAsia" w:hAnsiTheme="minorHAnsi" w:cstheme="minorBidi"/>
          <w:i/>
          <w:iCs/>
          <w:color w:val="808080" w:themeColor="background2" w:themeShade="80"/>
        </w:rPr>
        <w:t xml:space="preserve">ter info, </w:t>
      </w:r>
      <w:r w:rsidRPr="77314C9F">
        <w:rPr>
          <w:rFonts w:asciiTheme="minorHAnsi" w:eastAsiaTheme="minorEastAsia" w:hAnsiTheme="minorHAnsi" w:cstheme="minorBidi"/>
          <w:i/>
          <w:iCs/>
          <w:color w:val="808080" w:themeColor="background2" w:themeShade="80"/>
        </w:rPr>
        <w:t>d</w:t>
      </w:r>
      <w:r w:rsidR="132FC1AF" w:rsidRPr="77314C9F">
        <w:rPr>
          <w:rFonts w:asciiTheme="minorHAnsi" w:eastAsiaTheme="minorEastAsia" w:hAnsiTheme="minorHAnsi" w:cstheme="minorBidi"/>
          <w:i/>
          <w:iCs/>
          <w:color w:val="808080" w:themeColor="background2" w:themeShade="80"/>
        </w:rPr>
        <w:t>e c</w:t>
      </w:r>
      <w:r w:rsidR="290BA3DD" w:rsidRPr="77314C9F">
        <w:rPr>
          <w:rFonts w:asciiTheme="minorHAnsi" w:eastAsiaTheme="minorEastAsia" w:hAnsiTheme="minorHAnsi" w:cstheme="minorBidi"/>
          <w:i/>
          <w:iCs/>
          <w:color w:val="808080" w:themeColor="background2" w:themeShade="80"/>
        </w:rPr>
        <w:t xml:space="preserve">entrale en onderliggende </w:t>
      </w:r>
      <w:r w:rsidR="33C27084" w:rsidRPr="77314C9F">
        <w:rPr>
          <w:rFonts w:asciiTheme="minorHAnsi" w:eastAsiaTheme="minorEastAsia" w:hAnsiTheme="minorHAnsi" w:cstheme="minorBidi"/>
          <w:i/>
          <w:iCs/>
          <w:color w:val="808080" w:themeColor="background2" w:themeShade="80"/>
        </w:rPr>
        <w:t>m</w:t>
      </w:r>
      <w:r w:rsidR="290BA3DD" w:rsidRPr="77314C9F">
        <w:rPr>
          <w:rFonts w:asciiTheme="minorHAnsi" w:eastAsiaTheme="minorEastAsia" w:hAnsiTheme="minorHAnsi" w:cstheme="minorBidi"/>
          <w:i/>
          <w:iCs/>
          <w:color w:val="808080" w:themeColor="background2" w:themeShade="80"/>
        </w:rPr>
        <w:t xml:space="preserve">issies </w:t>
      </w:r>
      <w:r w:rsidR="6FA34B5A" w:rsidRPr="77314C9F">
        <w:rPr>
          <w:rFonts w:asciiTheme="minorHAnsi" w:eastAsiaTheme="minorEastAsia" w:hAnsiTheme="minorHAnsi" w:cstheme="minorBidi"/>
          <w:i/>
          <w:iCs/>
          <w:color w:val="808080" w:themeColor="background2" w:themeShade="80"/>
        </w:rPr>
        <w:t>zijn als</w:t>
      </w:r>
      <w:r w:rsidR="05FB79A7" w:rsidRPr="77314C9F">
        <w:rPr>
          <w:rFonts w:asciiTheme="minorHAnsi" w:eastAsiaTheme="minorEastAsia" w:hAnsiTheme="minorHAnsi" w:cstheme="minorBidi"/>
          <w:i/>
          <w:iCs/>
          <w:color w:val="808080" w:themeColor="background2" w:themeShade="80"/>
        </w:rPr>
        <w:t xml:space="preserve"> </w:t>
      </w:r>
      <w:r w:rsidR="6FA34B5A" w:rsidRPr="77314C9F">
        <w:rPr>
          <w:rFonts w:asciiTheme="minorHAnsi" w:eastAsiaTheme="minorEastAsia" w:hAnsiTheme="minorHAnsi" w:cstheme="minorBidi"/>
          <w:i/>
          <w:iCs/>
          <w:color w:val="808080" w:themeColor="background2" w:themeShade="80"/>
        </w:rPr>
        <w:t>volgt gedefinieerd:</w:t>
      </w:r>
    </w:p>
    <w:p w14:paraId="7AD082A1" w14:textId="11BBEBB5" w:rsidR="00EC52E0" w:rsidRPr="00994D02" w:rsidRDefault="290BA3DD" w:rsidP="77314C9F">
      <w:pPr>
        <w:pStyle w:val="Lijstalinea"/>
        <w:widowControl w:val="0"/>
        <w:numPr>
          <w:ilvl w:val="0"/>
          <w:numId w:val="1"/>
        </w:numPr>
        <w:spacing w:after="0"/>
        <w:rPr>
          <w:rFonts w:asciiTheme="minorHAnsi" w:eastAsiaTheme="minorEastAsia" w:hAnsiTheme="minorHAnsi" w:cstheme="minorBidi"/>
          <w:i/>
          <w:iCs/>
          <w:color w:val="808080" w:themeColor="background2" w:themeShade="80"/>
        </w:rPr>
      </w:pPr>
      <w:r w:rsidRPr="77314C9F">
        <w:rPr>
          <w:rFonts w:asciiTheme="minorHAnsi" w:eastAsiaTheme="minorEastAsia" w:hAnsiTheme="minorHAnsi" w:cstheme="minorBidi"/>
          <w:i/>
          <w:iCs/>
          <w:color w:val="808080" w:themeColor="background2" w:themeShade="80"/>
        </w:rPr>
        <w:t xml:space="preserve">Centrale missie: In 2040 zullen alle Nederlanders minimaal vijf jaar langer in goede gezondheid leven, terwijl de gezondheidsverschillen tussen de laagste en hoogste </w:t>
      </w:r>
      <w:proofErr w:type="spellStart"/>
      <w:r w:rsidRPr="77314C9F">
        <w:rPr>
          <w:rFonts w:asciiTheme="minorHAnsi" w:eastAsiaTheme="minorEastAsia" w:hAnsiTheme="minorHAnsi" w:cstheme="minorBidi"/>
          <w:i/>
          <w:iCs/>
          <w:color w:val="808080" w:themeColor="background2" w:themeShade="80"/>
        </w:rPr>
        <w:t>sociaal-economische</w:t>
      </w:r>
      <w:proofErr w:type="spellEnd"/>
      <w:r w:rsidRPr="77314C9F">
        <w:rPr>
          <w:rFonts w:asciiTheme="minorHAnsi" w:eastAsiaTheme="minorEastAsia" w:hAnsiTheme="minorHAnsi" w:cstheme="minorBidi"/>
          <w:i/>
          <w:iCs/>
          <w:color w:val="808080" w:themeColor="background2" w:themeShade="80"/>
        </w:rPr>
        <w:t xml:space="preserve"> groepen met 30% zijn afgenomen.</w:t>
      </w:r>
    </w:p>
    <w:p w14:paraId="081B257B" w14:textId="698FD9A3" w:rsidR="00EC52E0" w:rsidRPr="00994D02" w:rsidRDefault="290BA3DD" w:rsidP="77314C9F">
      <w:pPr>
        <w:pStyle w:val="Lijstalinea"/>
        <w:widowControl w:val="0"/>
        <w:numPr>
          <w:ilvl w:val="1"/>
          <w:numId w:val="1"/>
        </w:numPr>
        <w:spacing w:after="0"/>
        <w:rPr>
          <w:rFonts w:asciiTheme="minorHAnsi" w:eastAsiaTheme="minorEastAsia" w:hAnsiTheme="minorHAnsi" w:cstheme="minorBidi"/>
          <w:i/>
          <w:iCs/>
          <w:color w:val="808080" w:themeColor="background2" w:themeShade="80"/>
        </w:rPr>
      </w:pPr>
      <w:r w:rsidRPr="77314C9F">
        <w:rPr>
          <w:rFonts w:asciiTheme="minorHAnsi" w:eastAsiaTheme="minorEastAsia" w:hAnsiTheme="minorHAnsi" w:cstheme="minorBidi"/>
          <w:i/>
          <w:iCs/>
          <w:color w:val="808080" w:themeColor="background2" w:themeShade="80"/>
        </w:rPr>
        <w:t>Missie I: In 2040 zal de ziektelast als gevolg van een ongezonde levensstijl en leefomgeving met 30% zijn afgenomen.</w:t>
      </w:r>
    </w:p>
    <w:p w14:paraId="4D9973E9" w14:textId="75DA666B" w:rsidR="00EC52E0" w:rsidRPr="00994D02" w:rsidRDefault="290BA3DD" w:rsidP="77314C9F">
      <w:pPr>
        <w:pStyle w:val="Lijstalinea"/>
        <w:widowControl w:val="0"/>
        <w:numPr>
          <w:ilvl w:val="1"/>
          <w:numId w:val="1"/>
        </w:numPr>
        <w:spacing w:after="0"/>
        <w:rPr>
          <w:rFonts w:asciiTheme="minorHAnsi" w:eastAsiaTheme="minorEastAsia" w:hAnsiTheme="minorHAnsi" w:cstheme="minorBidi"/>
          <w:i/>
          <w:iCs/>
          <w:color w:val="808080" w:themeColor="background2" w:themeShade="80"/>
        </w:rPr>
      </w:pPr>
      <w:r w:rsidRPr="77314C9F">
        <w:rPr>
          <w:rFonts w:asciiTheme="minorHAnsi" w:eastAsiaTheme="minorEastAsia" w:hAnsiTheme="minorHAnsi" w:cstheme="minorBidi"/>
          <w:i/>
          <w:iCs/>
          <w:color w:val="808080" w:themeColor="background2" w:themeShade="80"/>
        </w:rPr>
        <w:t>Missie II:</w:t>
      </w:r>
      <w:r w:rsidR="0670C89B" w:rsidRPr="77314C9F">
        <w:rPr>
          <w:rFonts w:asciiTheme="minorHAnsi" w:eastAsiaTheme="minorEastAsia" w:hAnsiTheme="minorHAnsi" w:cstheme="minorBidi"/>
          <w:i/>
          <w:iCs/>
          <w:color w:val="808080" w:themeColor="background2" w:themeShade="80"/>
        </w:rPr>
        <w:t xml:space="preserve"> </w:t>
      </w:r>
      <w:r w:rsidRPr="77314C9F">
        <w:rPr>
          <w:rFonts w:asciiTheme="minorHAnsi" w:eastAsiaTheme="minorEastAsia" w:hAnsiTheme="minorHAnsi" w:cstheme="minorBidi"/>
          <w:i/>
          <w:iCs/>
          <w:color w:val="808080" w:themeColor="background2" w:themeShade="80"/>
        </w:rPr>
        <w:t>In 2030 zal de omvang van de zorg aan mensen in de eigen leefomgeving (in plaats van in zorginstellingen) 50% meer zijn dan nu of zal deze zorg 50% vaker worden verleend dan nu.</w:t>
      </w:r>
    </w:p>
    <w:p w14:paraId="61AB9E78" w14:textId="13F3AEF5" w:rsidR="00EC52E0" w:rsidRPr="00994D02" w:rsidRDefault="290BA3DD" w:rsidP="77314C9F">
      <w:pPr>
        <w:pStyle w:val="Lijstalinea"/>
        <w:widowControl w:val="0"/>
        <w:numPr>
          <w:ilvl w:val="1"/>
          <w:numId w:val="1"/>
        </w:numPr>
        <w:spacing w:after="0"/>
        <w:rPr>
          <w:rFonts w:asciiTheme="minorHAnsi" w:eastAsiaTheme="minorEastAsia" w:hAnsiTheme="minorHAnsi" w:cstheme="minorBidi"/>
          <w:i/>
          <w:iCs/>
          <w:color w:val="808080" w:themeColor="background2" w:themeShade="80"/>
        </w:rPr>
      </w:pPr>
      <w:r w:rsidRPr="77314C9F">
        <w:rPr>
          <w:rFonts w:asciiTheme="minorHAnsi" w:eastAsiaTheme="minorEastAsia" w:hAnsiTheme="minorHAnsi" w:cstheme="minorBidi"/>
          <w:i/>
          <w:iCs/>
          <w:color w:val="808080" w:themeColor="background2" w:themeShade="80"/>
        </w:rPr>
        <w:t>Missie III:</w:t>
      </w:r>
      <w:r w:rsidR="77D189C4" w:rsidRPr="77314C9F">
        <w:rPr>
          <w:rFonts w:asciiTheme="minorHAnsi" w:eastAsiaTheme="minorEastAsia" w:hAnsiTheme="minorHAnsi" w:cstheme="minorBidi"/>
          <w:i/>
          <w:iCs/>
          <w:color w:val="808080" w:themeColor="background2" w:themeShade="80"/>
        </w:rPr>
        <w:t xml:space="preserve"> </w:t>
      </w:r>
      <w:r w:rsidRPr="77314C9F">
        <w:rPr>
          <w:rFonts w:asciiTheme="minorHAnsi" w:eastAsiaTheme="minorEastAsia" w:hAnsiTheme="minorHAnsi" w:cstheme="minorBidi"/>
          <w:i/>
          <w:iCs/>
          <w:color w:val="808080" w:themeColor="background2" w:themeShade="80"/>
        </w:rPr>
        <w:t>In 2030 zal het aandeel mensen met een chronische ziekte of levenslange beperking dat naar eigen wensen en mogelijkheden een actieve rol kan spelen in de samenleving, met 25% zijn toegenomen.</w:t>
      </w:r>
    </w:p>
    <w:p w14:paraId="56E4A988" w14:textId="08C646AC" w:rsidR="00EC52E0" w:rsidRPr="00994D02" w:rsidRDefault="290BA3DD" w:rsidP="77314C9F">
      <w:pPr>
        <w:pStyle w:val="Lijstalinea"/>
        <w:widowControl w:val="0"/>
        <w:numPr>
          <w:ilvl w:val="1"/>
          <w:numId w:val="1"/>
        </w:numPr>
        <w:spacing w:after="0"/>
        <w:rPr>
          <w:rFonts w:asciiTheme="minorHAnsi" w:eastAsiaTheme="minorEastAsia" w:hAnsiTheme="minorHAnsi" w:cstheme="minorBidi"/>
          <w:i/>
          <w:iCs/>
          <w:color w:val="808080" w:themeColor="background2" w:themeShade="80"/>
        </w:rPr>
      </w:pPr>
      <w:r w:rsidRPr="77314C9F">
        <w:rPr>
          <w:rFonts w:asciiTheme="minorHAnsi" w:eastAsiaTheme="minorEastAsia" w:hAnsiTheme="minorHAnsi" w:cstheme="minorBidi"/>
          <w:i/>
          <w:iCs/>
          <w:color w:val="808080" w:themeColor="background2" w:themeShade="80"/>
        </w:rPr>
        <w:t>Missie IV: In 2030 zal de levenskwaliteit van mensen met dementie met 25% zijn verbeterd.</w:t>
      </w:r>
    </w:p>
    <w:p w14:paraId="4D153A4D" w14:textId="3250F94B" w:rsidR="00EC52E0" w:rsidRPr="00994D02" w:rsidRDefault="00EC52E0" w:rsidP="77314C9F">
      <w:pPr>
        <w:widowControl w:val="0"/>
        <w:spacing w:after="0"/>
        <w:rPr>
          <w:rFonts w:asciiTheme="minorHAnsi" w:eastAsiaTheme="minorEastAsia" w:hAnsiTheme="minorHAnsi" w:cstheme="minorBidi"/>
        </w:rPr>
      </w:pPr>
    </w:p>
    <w:p w14:paraId="53D1D76D" w14:textId="77777777" w:rsidR="0027624B" w:rsidRDefault="0027624B">
      <w:pPr>
        <w:spacing w:after="0" w:line="240" w:lineRule="auto"/>
        <w:rPr>
          <w:rFonts w:asciiTheme="minorHAnsi" w:eastAsiaTheme="minorEastAsia" w:hAnsiTheme="minorHAnsi" w:cstheme="minorBidi"/>
          <w:b/>
          <w:bCs/>
        </w:rPr>
      </w:pPr>
      <w:r>
        <w:rPr>
          <w:rFonts w:asciiTheme="minorHAnsi" w:eastAsiaTheme="minorEastAsia" w:hAnsiTheme="minorHAnsi" w:cstheme="minorBidi"/>
          <w:b/>
          <w:bCs/>
        </w:rPr>
        <w:br w:type="page"/>
      </w:r>
    </w:p>
    <w:p w14:paraId="2381B582" w14:textId="79BCF5BF" w:rsidR="00EC52E0" w:rsidRPr="0027624B" w:rsidRDefault="0027624B" w:rsidP="77314C9F">
      <w:pPr>
        <w:widowControl w:val="0"/>
        <w:spacing w:after="0"/>
        <w:rPr>
          <w:rFonts w:asciiTheme="minorHAnsi" w:eastAsiaTheme="minorEastAsia" w:hAnsiTheme="minorHAnsi" w:cstheme="minorBidi"/>
          <w:b/>
          <w:bCs/>
          <w:lang w:val="en-US"/>
        </w:rPr>
      </w:pPr>
      <w:r>
        <w:rPr>
          <w:noProof/>
          <w:sz w:val="24"/>
          <w:szCs w:val="24"/>
        </w:rPr>
        <w:lastRenderedPageBreak/>
        <mc:AlternateContent>
          <mc:Choice Requires="wps">
            <w:drawing>
              <wp:anchor distT="0" distB="0" distL="114300" distR="114300" simplePos="0" relativeHeight="251667456" behindDoc="0" locked="0" layoutInCell="1" allowOverlap="1" wp14:anchorId="26F6A8A3" wp14:editId="4566C264">
                <wp:simplePos x="0" y="0"/>
                <wp:positionH relativeFrom="column">
                  <wp:posOffset>4019550</wp:posOffset>
                </wp:positionH>
                <wp:positionV relativeFrom="page">
                  <wp:posOffset>866775</wp:posOffset>
                </wp:positionV>
                <wp:extent cx="2123440" cy="228600"/>
                <wp:effectExtent l="0" t="0" r="10160" b="19050"/>
                <wp:wrapNone/>
                <wp:docPr id="1657825451" name="Text Box 2"/>
                <wp:cNvGraphicFramePr/>
                <a:graphic xmlns:a="http://schemas.openxmlformats.org/drawingml/2006/main">
                  <a:graphicData uri="http://schemas.microsoft.com/office/word/2010/wordprocessingShape">
                    <wps:wsp>
                      <wps:cNvSpPr txBox="1"/>
                      <wps:spPr>
                        <a:xfrm>
                          <a:off x="0" y="0"/>
                          <a:ext cx="2123440" cy="228600"/>
                        </a:xfrm>
                        <a:prstGeom prst="rect">
                          <a:avLst/>
                        </a:prstGeom>
                        <a:noFill/>
                        <a:ln w="19050">
                          <a:solidFill>
                            <a:srgbClr val="7F7F7F"/>
                          </a:solidFill>
                        </a:ln>
                      </wps:spPr>
                      <wps:txbx>
                        <w:txbxContent>
                          <w:p w14:paraId="3B39BED2" w14:textId="77777777" w:rsidR="0027624B" w:rsidRDefault="0027624B" w:rsidP="0027624B">
                            <w:pPr>
                              <w:rPr>
                                <w:rFonts w:ascii="Arial" w:hAnsi="Arial" w:cs="Arial"/>
                                <w:b/>
                                <w:bCs/>
                                <w:sz w:val="19"/>
                                <w:szCs w:val="19"/>
                                <w:lang w:val="en-US"/>
                              </w:rPr>
                            </w:pPr>
                            <w:r>
                              <w:rPr>
                                <w:rFonts w:ascii="Arial" w:hAnsi="Arial" w:cs="Arial"/>
                                <w:b/>
                                <w:bCs/>
                                <w:sz w:val="19"/>
                                <w:szCs w:val="19"/>
                                <w:lang w:val="en-US"/>
                              </w:rPr>
                              <w:t xml:space="preserve">Aantal </w:t>
                            </w:r>
                            <w:r>
                              <w:rPr>
                                <w:rFonts w:ascii="Arial" w:hAnsi="Arial" w:cs="Arial"/>
                                <w:b/>
                                <w:bCs/>
                                <w:sz w:val="19"/>
                                <w:szCs w:val="19"/>
                                <w:lang w:val="en-US"/>
                              </w:rPr>
                              <w:t xml:space="preserve">woorden: </w:t>
                            </w:r>
                          </w:p>
                        </w:txbxContent>
                      </wps:txbx>
                      <wps:bodyPr rot="0" spcFirstLastPara="0" vertOverflow="clip" horzOverflow="clip" vert="horz" wrap="square" lIns="36000" tIns="7200" rIns="36000" bIns="360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F6A8A3" id="_x0000_s1030" type="#_x0000_t202" style="position:absolute;margin-left:316.5pt;margin-top:68.25pt;width:167.2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" filled="f" strokecolor="#7f7f7f" strokeweight="1.5pt">
                <v:textbox inset="1mm,.2mm,1mm,.1mm">
                  <w:txbxContent>
                    <w:p w14:paraId="3B39BED2" w14:textId="77777777" w:rsidR="0027624B" w:rsidRDefault="0027624B" w:rsidP="0027624B">
                      <w:pPr>
                        <w:rPr>
                          <w:rFonts w:ascii="Arial" w:hAnsi="Arial" w:cs="Arial"/>
                          <w:b/>
                          <w:bCs/>
                          <w:sz w:val="19"/>
                          <w:szCs w:val="19"/>
                          <w:lang w:val="en-US"/>
                        </w:rPr>
                      </w:pPr>
                      <w:r>
                        <w:rPr>
                          <w:rFonts w:ascii="Arial" w:hAnsi="Arial" w:cs="Arial"/>
                          <w:b/>
                          <w:bCs/>
                          <w:sz w:val="19"/>
                          <w:szCs w:val="19"/>
                          <w:lang w:val="en-US"/>
                        </w:rPr>
                        <w:t xml:space="preserve">Aantal </w:t>
                      </w:r>
                      <w:r>
                        <w:rPr>
                          <w:rFonts w:ascii="Arial" w:hAnsi="Arial" w:cs="Arial"/>
                          <w:b/>
                          <w:bCs/>
                          <w:sz w:val="19"/>
                          <w:szCs w:val="19"/>
                          <w:lang w:val="en-US"/>
                        </w:rPr>
                        <w:t xml:space="preserve">woorden: </w:t>
                      </w:r>
                    </w:p>
                  </w:txbxContent>
                </v:textbox>
                <w10:wrap anchory="page"/>
              </v:shape>
            </w:pict>
          </mc:Fallback>
        </mc:AlternateContent>
      </w:r>
      <w:r w:rsidR="1B1B7DBC" w:rsidRPr="0027624B">
        <w:rPr>
          <w:rFonts w:asciiTheme="minorHAnsi" w:eastAsiaTheme="minorEastAsia" w:hAnsiTheme="minorHAnsi" w:cstheme="minorBidi"/>
          <w:b/>
          <w:bCs/>
          <w:lang w:val="en-US"/>
        </w:rPr>
        <w:t xml:space="preserve">6.4 </w:t>
      </w:r>
      <w:r w:rsidR="389CF957" w:rsidRPr="0027624B">
        <w:rPr>
          <w:rFonts w:asciiTheme="minorHAnsi" w:eastAsiaTheme="minorEastAsia" w:hAnsiTheme="minorHAnsi" w:cstheme="minorBidi"/>
          <w:b/>
          <w:bCs/>
          <w:lang w:val="en-US"/>
        </w:rPr>
        <w:t>Health</w:t>
      </w:r>
      <w:r w:rsidR="793E11AA" w:rsidRPr="0027624B">
        <w:rPr>
          <w:rFonts w:asciiTheme="minorHAnsi" w:eastAsiaTheme="minorEastAsia" w:hAnsiTheme="minorHAnsi" w:cstheme="minorBidi"/>
          <w:b/>
          <w:bCs/>
          <w:lang w:val="en-US"/>
        </w:rPr>
        <w:t xml:space="preserve"> </w:t>
      </w:r>
      <w:r w:rsidR="389CF957" w:rsidRPr="0027624B">
        <w:rPr>
          <w:rFonts w:asciiTheme="minorHAnsi" w:eastAsiaTheme="minorEastAsia" w:hAnsiTheme="minorHAnsi" w:cstheme="minorBidi"/>
          <w:b/>
          <w:bCs/>
          <w:lang w:val="en-US"/>
        </w:rPr>
        <w:t xml:space="preserve">Holland principes </w:t>
      </w:r>
      <w:r w:rsidRPr="0027624B">
        <w:rPr>
          <w:rFonts w:asciiTheme="minorHAnsi" w:eastAsiaTheme="minorEastAsia" w:hAnsiTheme="minorHAnsi" w:cstheme="minorBidi"/>
          <w:b/>
          <w:bCs/>
          <w:lang w:val="en-US"/>
        </w:rPr>
        <w:t xml:space="preserve">(max. 150 </w:t>
      </w:r>
      <w:proofErr w:type="spellStart"/>
      <w:r w:rsidRPr="0027624B">
        <w:rPr>
          <w:rFonts w:asciiTheme="minorHAnsi" w:eastAsiaTheme="minorEastAsia" w:hAnsiTheme="minorHAnsi" w:cstheme="minorBidi"/>
          <w:b/>
          <w:bCs/>
          <w:lang w:val="en-US"/>
        </w:rPr>
        <w:t>woorden</w:t>
      </w:r>
      <w:proofErr w:type="spellEnd"/>
      <w:r w:rsidRPr="0027624B">
        <w:rPr>
          <w:rFonts w:asciiTheme="minorHAnsi" w:eastAsiaTheme="minorEastAsia" w:hAnsiTheme="minorHAnsi" w:cstheme="minorBidi"/>
          <w:b/>
          <w:bCs/>
          <w:lang w:val="en-US"/>
        </w:rPr>
        <w:t>)</w:t>
      </w:r>
      <w:r w:rsidR="00AE4F52">
        <w:rPr>
          <w:rFonts w:asciiTheme="minorHAnsi" w:eastAsiaTheme="minorEastAsia" w:hAnsiTheme="minorHAnsi" w:cstheme="minorBidi"/>
          <w:b/>
          <w:bCs/>
          <w:lang w:val="en-US"/>
        </w:rPr>
        <w:t>.</w:t>
      </w:r>
    </w:p>
    <w:p w14:paraId="1F3609F1" w14:textId="586B4B6A" w:rsidR="00EC52E0" w:rsidRPr="00994D02" w:rsidRDefault="290BA3DD" w:rsidP="77314C9F">
      <w:pPr>
        <w:widowControl w:val="0"/>
        <w:spacing w:after="0"/>
        <w:rPr>
          <w:rFonts w:asciiTheme="minorHAnsi" w:eastAsiaTheme="minorEastAsia" w:hAnsiTheme="minorHAnsi" w:cstheme="minorBidi"/>
          <w:i/>
          <w:iCs/>
        </w:rPr>
      </w:pPr>
      <w:r w:rsidRPr="77314C9F">
        <w:rPr>
          <w:rFonts w:asciiTheme="minorHAnsi" w:eastAsiaTheme="minorEastAsia" w:hAnsiTheme="minorHAnsi" w:cstheme="minorBidi"/>
          <w:i/>
          <w:iCs/>
        </w:rPr>
        <w:t xml:space="preserve">Geef aan hoe het project aansluit bij de </w:t>
      </w:r>
      <w:r w:rsidR="25D92EE1" w:rsidRPr="77314C9F">
        <w:rPr>
          <w:rFonts w:asciiTheme="minorHAnsi" w:eastAsiaTheme="minorEastAsia" w:hAnsiTheme="minorHAnsi" w:cstheme="minorBidi"/>
          <w:i/>
          <w:iCs/>
        </w:rPr>
        <w:t xml:space="preserve">algemene </w:t>
      </w:r>
      <w:r w:rsidRPr="77314C9F">
        <w:rPr>
          <w:rFonts w:asciiTheme="minorHAnsi" w:eastAsiaTheme="minorEastAsia" w:hAnsiTheme="minorHAnsi" w:cstheme="minorBidi"/>
          <w:i/>
          <w:iCs/>
        </w:rPr>
        <w:t>Health</w:t>
      </w:r>
      <w:r w:rsidR="064B27FC" w:rsidRPr="77314C9F">
        <w:rPr>
          <w:rFonts w:asciiTheme="minorHAnsi" w:eastAsiaTheme="minorEastAsia" w:hAnsiTheme="minorHAnsi" w:cstheme="minorBidi"/>
          <w:i/>
          <w:iCs/>
        </w:rPr>
        <w:t xml:space="preserve"> </w:t>
      </w:r>
      <w:r w:rsidRPr="77314C9F">
        <w:rPr>
          <w:rFonts w:asciiTheme="minorHAnsi" w:eastAsiaTheme="minorEastAsia" w:hAnsiTheme="minorHAnsi" w:cstheme="minorBidi"/>
          <w:i/>
          <w:iCs/>
        </w:rPr>
        <w:t>Holland principes van gelijkwaardige betrokkenheid, vraag</w:t>
      </w:r>
      <w:r w:rsidR="3B49E9A5" w:rsidRPr="77314C9F">
        <w:rPr>
          <w:rFonts w:asciiTheme="minorHAnsi" w:eastAsiaTheme="minorEastAsia" w:hAnsiTheme="minorHAnsi" w:cstheme="minorBidi"/>
          <w:i/>
          <w:iCs/>
        </w:rPr>
        <w:t>-</w:t>
      </w:r>
      <w:r w:rsidRPr="77314C9F">
        <w:rPr>
          <w:rFonts w:asciiTheme="minorHAnsi" w:eastAsiaTheme="minorEastAsia" w:hAnsiTheme="minorHAnsi" w:cstheme="minorBidi"/>
          <w:i/>
          <w:iCs/>
        </w:rPr>
        <w:t xml:space="preserve">gestuurd </w:t>
      </w:r>
      <w:r w:rsidR="40A246EB" w:rsidRPr="77314C9F">
        <w:rPr>
          <w:rFonts w:asciiTheme="minorHAnsi" w:eastAsiaTheme="minorEastAsia" w:hAnsiTheme="minorHAnsi" w:cstheme="minorBidi"/>
          <w:i/>
          <w:iCs/>
        </w:rPr>
        <w:t xml:space="preserve">onderzoek </w:t>
      </w:r>
      <w:r w:rsidRPr="77314C9F">
        <w:rPr>
          <w:rFonts w:asciiTheme="minorHAnsi" w:eastAsiaTheme="minorEastAsia" w:hAnsiTheme="minorHAnsi" w:cstheme="minorBidi"/>
          <w:i/>
          <w:iCs/>
        </w:rPr>
        <w:t>en impact</w:t>
      </w:r>
      <w:r w:rsidR="3923A10A" w:rsidRPr="77314C9F">
        <w:rPr>
          <w:rFonts w:asciiTheme="minorHAnsi" w:eastAsiaTheme="minorEastAsia" w:hAnsiTheme="minorHAnsi" w:cstheme="minorBidi"/>
          <w:i/>
          <w:iCs/>
        </w:rPr>
        <w:t>-</w:t>
      </w:r>
      <w:r w:rsidRPr="77314C9F">
        <w:rPr>
          <w:rFonts w:asciiTheme="minorHAnsi" w:eastAsiaTheme="minorEastAsia" w:hAnsiTheme="minorHAnsi" w:cstheme="minorBidi"/>
          <w:i/>
          <w:iCs/>
        </w:rPr>
        <w:t xml:space="preserve">genererend </w:t>
      </w:r>
    </w:p>
    <w:p w14:paraId="3EDED58C" w14:textId="1D10514E" w:rsidR="00EC52E0" w:rsidRPr="00994D02" w:rsidRDefault="00EC52E0" w:rsidP="77314C9F">
      <w:pPr>
        <w:widowControl w:val="0"/>
        <w:spacing w:after="0"/>
        <w:rPr>
          <w:rFonts w:asciiTheme="minorHAnsi" w:eastAsiaTheme="minorEastAsia" w:hAnsiTheme="minorHAnsi" w:cstheme="minorBidi"/>
          <w:b/>
          <w:bCs/>
        </w:rPr>
      </w:pPr>
    </w:p>
    <w:p w14:paraId="4CA7EFF9" w14:textId="4EDC2F77" w:rsidR="001D46AA" w:rsidRDefault="001D46AA" w:rsidP="77314C9F">
      <w:pPr>
        <w:widowControl w:val="0"/>
        <w:spacing w:after="0"/>
        <w:rPr>
          <w:rFonts w:asciiTheme="minorHAnsi" w:eastAsiaTheme="minorEastAsia" w:hAnsiTheme="minorHAnsi" w:cstheme="minorBidi"/>
          <w:b/>
          <w:bCs/>
          <w:sz w:val="28"/>
          <w:szCs w:val="28"/>
        </w:rPr>
      </w:pPr>
      <w:r>
        <w:rPr>
          <w:noProof/>
          <w:sz w:val="24"/>
          <w:szCs w:val="24"/>
        </w:rPr>
        <mc:AlternateContent>
          <mc:Choice Requires="wps">
            <w:drawing>
              <wp:anchor distT="0" distB="0" distL="114300" distR="114300" simplePos="0" relativeHeight="251669504" behindDoc="0" locked="0" layoutInCell="1" allowOverlap="1" wp14:anchorId="1E68954A" wp14:editId="537313E5">
                <wp:simplePos x="0" y="0"/>
                <wp:positionH relativeFrom="column">
                  <wp:posOffset>4019550</wp:posOffset>
                </wp:positionH>
                <wp:positionV relativeFrom="paragraph">
                  <wp:posOffset>244475</wp:posOffset>
                </wp:positionV>
                <wp:extent cx="2123440" cy="228600"/>
                <wp:effectExtent l="0" t="0" r="10160" b="19050"/>
                <wp:wrapNone/>
                <wp:docPr id="2098355176" name="Text Box 2"/>
                <wp:cNvGraphicFramePr/>
                <a:graphic xmlns:a="http://schemas.openxmlformats.org/drawingml/2006/main">
                  <a:graphicData uri="http://schemas.microsoft.com/office/word/2010/wordprocessingShape">
                    <wps:wsp>
                      <wps:cNvSpPr txBox="1"/>
                      <wps:spPr>
                        <a:xfrm>
                          <a:off x="0" y="0"/>
                          <a:ext cx="2123440" cy="228600"/>
                        </a:xfrm>
                        <a:prstGeom prst="rect">
                          <a:avLst/>
                        </a:prstGeom>
                        <a:noFill/>
                        <a:ln w="19050">
                          <a:solidFill>
                            <a:srgbClr val="7F7F7F"/>
                          </a:solidFill>
                        </a:ln>
                      </wps:spPr>
                      <wps:txbx>
                        <w:txbxContent>
                          <w:p w14:paraId="109AEB19" w14:textId="77777777" w:rsidR="001D46AA" w:rsidRDefault="001D46AA" w:rsidP="001D46AA">
                            <w:pPr>
                              <w:rPr>
                                <w:rFonts w:ascii="Arial" w:hAnsi="Arial" w:cs="Arial"/>
                                <w:b/>
                                <w:bCs/>
                                <w:sz w:val="19"/>
                                <w:szCs w:val="19"/>
                                <w:lang w:val="en-US"/>
                              </w:rPr>
                            </w:pPr>
                            <w:r>
                              <w:rPr>
                                <w:rFonts w:ascii="Arial" w:hAnsi="Arial" w:cs="Arial"/>
                                <w:b/>
                                <w:bCs/>
                                <w:sz w:val="19"/>
                                <w:szCs w:val="19"/>
                                <w:lang w:val="en-US"/>
                              </w:rPr>
                              <w:t xml:space="preserve">Aantal </w:t>
                            </w:r>
                            <w:r>
                              <w:rPr>
                                <w:rFonts w:ascii="Arial" w:hAnsi="Arial" w:cs="Arial"/>
                                <w:b/>
                                <w:bCs/>
                                <w:sz w:val="19"/>
                                <w:szCs w:val="19"/>
                                <w:lang w:val="en-US"/>
                              </w:rPr>
                              <w:t xml:space="preserve">woorden: </w:t>
                            </w:r>
                          </w:p>
                        </w:txbxContent>
                      </wps:txbx>
                      <wps:bodyPr rot="0" spcFirstLastPara="0" vertOverflow="clip" horzOverflow="clip" vert="horz" wrap="square" lIns="36000" tIns="7200" rIns="36000" bIns="360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68954A" id="_x0000_s1031" type="#_x0000_t202" style="position:absolute;margin-left:316.5pt;margin-top:19.25pt;width:167.2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" filled="f" strokecolor="#7f7f7f" strokeweight="1.5pt">
                <v:textbox inset="1mm,.2mm,1mm,.1mm">
                  <w:txbxContent>
                    <w:p w14:paraId="109AEB19" w14:textId="77777777" w:rsidR="001D46AA" w:rsidRDefault="001D46AA" w:rsidP="001D46AA">
                      <w:pPr>
                        <w:rPr>
                          <w:rFonts w:ascii="Arial" w:hAnsi="Arial" w:cs="Arial"/>
                          <w:b/>
                          <w:bCs/>
                          <w:sz w:val="19"/>
                          <w:szCs w:val="19"/>
                          <w:lang w:val="en-US"/>
                        </w:rPr>
                      </w:pPr>
                      <w:r>
                        <w:rPr>
                          <w:rFonts w:ascii="Arial" w:hAnsi="Arial" w:cs="Arial"/>
                          <w:b/>
                          <w:bCs/>
                          <w:sz w:val="19"/>
                          <w:szCs w:val="19"/>
                          <w:lang w:val="en-US"/>
                        </w:rPr>
                        <w:t xml:space="preserve">Aantal </w:t>
                      </w:r>
                      <w:r>
                        <w:rPr>
                          <w:rFonts w:ascii="Arial" w:hAnsi="Arial" w:cs="Arial"/>
                          <w:b/>
                          <w:bCs/>
                          <w:sz w:val="19"/>
                          <w:szCs w:val="19"/>
                          <w:lang w:val="en-US"/>
                        </w:rPr>
                        <w:t xml:space="preserve">woorden: </w:t>
                      </w:r>
                    </w:p>
                  </w:txbxContent>
                </v:textbox>
              </v:shape>
            </w:pict>
          </mc:Fallback>
        </mc:AlternateContent>
      </w:r>
      <w:r w:rsidR="346A5388" w:rsidRPr="77314C9F">
        <w:rPr>
          <w:rFonts w:asciiTheme="minorHAnsi" w:eastAsiaTheme="minorEastAsia" w:hAnsiTheme="minorHAnsi" w:cstheme="minorBidi"/>
          <w:b/>
          <w:bCs/>
          <w:sz w:val="28"/>
          <w:szCs w:val="28"/>
        </w:rPr>
        <w:t>7. Fi</w:t>
      </w:r>
      <w:r w:rsidR="1CFA2085" w:rsidRPr="77314C9F">
        <w:rPr>
          <w:rFonts w:asciiTheme="minorHAnsi" w:eastAsiaTheme="minorEastAsia" w:hAnsiTheme="minorHAnsi" w:cstheme="minorBidi"/>
          <w:b/>
          <w:bCs/>
          <w:sz w:val="28"/>
          <w:szCs w:val="28"/>
        </w:rPr>
        <w:t>t met de</w:t>
      </w:r>
      <w:r w:rsidR="346A5388" w:rsidRPr="77314C9F">
        <w:rPr>
          <w:rFonts w:asciiTheme="minorHAnsi" w:eastAsiaTheme="minorEastAsia" w:hAnsiTheme="minorHAnsi" w:cstheme="minorBidi"/>
          <w:b/>
          <w:bCs/>
          <w:sz w:val="28"/>
          <w:szCs w:val="28"/>
        </w:rPr>
        <w:t xml:space="preserve"> </w:t>
      </w:r>
      <w:proofErr w:type="spellStart"/>
      <w:r w:rsidR="0F5C991F" w:rsidRPr="77314C9F">
        <w:rPr>
          <w:rFonts w:asciiTheme="minorHAnsi" w:eastAsiaTheme="minorEastAsia" w:hAnsiTheme="minorHAnsi" w:cstheme="minorBidi"/>
          <w:b/>
          <w:bCs/>
          <w:sz w:val="28"/>
          <w:szCs w:val="28"/>
        </w:rPr>
        <w:t>O</w:t>
      </w:r>
      <w:r w:rsidR="003E5288">
        <w:rPr>
          <w:rFonts w:asciiTheme="minorHAnsi" w:eastAsiaTheme="minorEastAsia" w:hAnsiTheme="minorHAnsi" w:cstheme="minorBidi"/>
          <w:b/>
          <w:bCs/>
          <w:sz w:val="28"/>
          <w:szCs w:val="28"/>
        </w:rPr>
        <w:t>RANGE</w:t>
      </w:r>
      <w:r w:rsidR="0F5C991F" w:rsidRPr="77314C9F">
        <w:rPr>
          <w:rFonts w:asciiTheme="minorHAnsi" w:eastAsiaTheme="minorEastAsia" w:hAnsiTheme="minorHAnsi" w:cstheme="minorBidi"/>
          <w:b/>
          <w:bCs/>
          <w:sz w:val="28"/>
          <w:szCs w:val="28"/>
        </w:rPr>
        <w:t>Health</w:t>
      </w:r>
      <w:proofErr w:type="spellEnd"/>
      <w:r w:rsidR="4993119D" w:rsidRPr="77314C9F">
        <w:rPr>
          <w:rFonts w:asciiTheme="minorHAnsi" w:eastAsiaTheme="minorEastAsia" w:hAnsiTheme="minorHAnsi" w:cstheme="minorBidi"/>
          <w:b/>
          <w:bCs/>
          <w:sz w:val="28"/>
          <w:szCs w:val="28"/>
        </w:rPr>
        <w:t xml:space="preserve"> missie en visie en het </w:t>
      </w:r>
      <w:proofErr w:type="spellStart"/>
      <w:r w:rsidR="4993119D" w:rsidRPr="77314C9F">
        <w:rPr>
          <w:rFonts w:asciiTheme="minorHAnsi" w:eastAsiaTheme="minorEastAsia" w:hAnsiTheme="minorHAnsi" w:cstheme="minorBidi"/>
          <w:b/>
          <w:bCs/>
          <w:sz w:val="28"/>
          <w:szCs w:val="28"/>
        </w:rPr>
        <w:t>O</w:t>
      </w:r>
      <w:r w:rsidR="003E5288">
        <w:rPr>
          <w:rFonts w:asciiTheme="minorHAnsi" w:eastAsiaTheme="minorEastAsia" w:hAnsiTheme="minorHAnsi" w:cstheme="minorBidi"/>
          <w:b/>
          <w:bCs/>
          <w:sz w:val="28"/>
          <w:szCs w:val="28"/>
        </w:rPr>
        <w:t>RANGE</w:t>
      </w:r>
      <w:r w:rsidR="4993119D" w:rsidRPr="77314C9F">
        <w:rPr>
          <w:rFonts w:asciiTheme="minorHAnsi" w:eastAsiaTheme="minorEastAsia" w:hAnsiTheme="minorHAnsi" w:cstheme="minorBidi"/>
          <w:b/>
          <w:bCs/>
          <w:sz w:val="28"/>
          <w:szCs w:val="28"/>
        </w:rPr>
        <w:t>Health</w:t>
      </w:r>
      <w:proofErr w:type="spellEnd"/>
      <w:r w:rsidR="0F5C991F" w:rsidRPr="77314C9F">
        <w:rPr>
          <w:rFonts w:asciiTheme="minorHAnsi" w:eastAsiaTheme="minorEastAsia" w:hAnsiTheme="minorHAnsi" w:cstheme="minorBidi"/>
          <w:b/>
          <w:bCs/>
          <w:sz w:val="28"/>
          <w:szCs w:val="28"/>
        </w:rPr>
        <w:t xml:space="preserve"> PPS programma</w:t>
      </w:r>
    </w:p>
    <w:p w14:paraId="43BA9665" w14:textId="39355A76" w:rsidR="00EC52E0" w:rsidRDefault="001D46AA" w:rsidP="001D46AA">
      <w:pPr>
        <w:widowControl w:val="0"/>
        <w:spacing w:after="0"/>
        <w:rPr>
          <w:rFonts w:asciiTheme="minorHAnsi" w:eastAsiaTheme="minorEastAsia" w:hAnsiTheme="minorHAnsi" w:cstheme="minorBidi"/>
          <w:b/>
          <w:bCs/>
          <w:sz w:val="28"/>
          <w:szCs w:val="28"/>
        </w:rPr>
      </w:pPr>
      <w:r w:rsidRPr="00DF1795">
        <w:rPr>
          <w:rFonts w:asciiTheme="minorHAnsi" w:eastAsiaTheme="minorEastAsia" w:hAnsiTheme="minorHAnsi" w:cstheme="minorBidi"/>
          <w:b/>
          <w:bCs/>
        </w:rPr>
        <w:t xml:space="preserve"> (max. 300 woorden)</w:t>
      </w:r>
      <w:r w:rsidRPr="00DF1795">
        <w:rPr>
          <w:rFonts w:asciiTheme="minorHAnsi" w:eastAsiaTheme="minorEastAsia" w:hAnsiTheme="minorHAnsi" w:cstheme="minorBidi"/>
        </w:rPr>
        <w:t>.</w:t>
      </w:r>
      <w:r>
        <w:rPr>
          <w:rFonts w:asciiTheme="minorHAnsi" w:eastAsiaTheme="minorEastAsia" w:hAnsiTheme="minorHAnsi" w:cstheme="minorBidi"/>
        </w:rPr>
        <w:t xml:space="preserve">  </w:t>
      </w:r>
      <w:r>
        <w:rPr>
          <w:rFonts w:asciiTheme="minorHAnsi" w:eastAsiaTheme="minorEastAsia" w:hAnsiTheme="minorHAnsi" w:cstheme="minorBidi"/>
          <w:b/>
          <w:bCs/>
          <w:sz w:val="28"/>
          <w:szCs w:val="28"/>
        </w:rPr>
        <w:t xml:space="preserve">    </w:t>
      </w:r>
    </w:p>
    <w:p w14:paraId="70348CF4" w14:textId="77777777" w:rsidR="001D46AA" w:rsidRDefault="001D46AA" w:rsidP="77314C9F">
      <w:pPr>
        <w:overflowPunct w:val="0"/>
        <w:autoSpaceDE w:val="0"/>
        <w:autoSpaceDN w:val="0"/>
        <w:adjustRightInd w:val="0"/>
        <w:spacing w:after="0"/>
        <w:textAlignment w:val="baseline"/>
        <w:rPr>
          <w:rFonts w:asciiTheme="minorHAnsi" w:eastAsiaTheme="minorEastAsia" w:hAnsiTheme="minorHAnsi" w:cstheme="minorBidi"/>
          <w:i/>
          <w:iCs/>
        </w:rPr>
      </w:pPr>
    </w:p>
    <w:p w14:paraId="3A8D2796" w14:textId="2BEE411A" w:rsidR="00FA31B1" w:rsidRDefault="7EBD6727" w:rsidP="77314C9F">
      <w:pPr>
        <w:overflowPunct w:val="0"/>
        <w:autoSpaceDE w:val="0"/>
        <w:autoSpaceDN w:val="0"/>
        <w:adjustRightInd w:val="0"/>
        <w:spacing w:after="0"/>
        <w:textAlignment w:val="baseline"/>
        <w:rPr>
          <w:rFonts w:asciiTheme="minorHAnsi" w:eastAsiaTheme="minorEastAsia" w:hAnsiTheme="minorHAnsi" w:cstheme="minorBidi"/>
          <w:i/>
          <w:iCs/>
        </w:rPr>
      </w:pPr>
      <w:r w:rsidRPr="77314C9F">
        <w:rPr>
          <w:rFonts w:asciiTheme="minorHAnsi" w:eastAsiaTheme="minorEastAsia" w:hAnsiTheme="minorHAnsi" w:cstheme="minorBidi"/>
          <w:i/>
          <w:iCs/>
        </w:rPr>
        <w:t xml:space="preserve">Geef aan hoe het project </w:t>
      </w:r>
      <w:r w:rsidR="004B78DE">
        <w:rPr>
          <w:rFonts w:asciiTheme="minorHAnsi" w:eastAsiaTheme="minorEastAsia" w:hAnsiTheme="minorHAnsi" w:cstheme="minorBidi"/>
          <w:i/>
          <w:iCs/>
        </w:rPr>
        <w:t xml:space="preserve">inhoudelijk en qua opbouw </w:t>
      </w:r>
      <w:r w:rsidRPr="77314C9F">
        <w:rPr>
          <w:rFonts w:asciiTheme="minorHAnsi" w:eastAsiaTheme="minorEastAsia" w:hAnsiTheme="minorHAnsi" w:cstheme="minorBidi"/>
          <w:i/>
          <w:iCs/>
        </w:rPr>
        <w:t xml:space="preserve">aansluit bij de missie/visie van </w:t>
      </w:r>
      <w:proofErr w:type="spellStart"/>
      <w:r w:rsidRPr="77314C9F">
        <w:rPr>
          <w:rFonts w:asciiTheme="minorHAnsi" w:eastAsiaTheme="minorEastAsia" w:hAnsiTheme="minorHAnsi" w:cstheme="minorBidi"/>
          <w:i/>
          <w:iCs/>
        </w:rPr>
        <w:t>O</w:t>
      </w:r>
      <w:r w:rsidR="00A1373C">
        <w:rPr>
          <w:rFonts w:asciiTheme="minorHAnsi" w:eastAsiaTheme="minorEastAsia" w:hAnsiTheme="minorHAnsi" w:cstheme="minorBidi"/>
          <w:i/>
          <w:iCs/>
        </w:rPr>
        <w:t>RANGE</w:t>
      </w:r>
      <w:r w:rsidRPr="77314C9F">
        <w:rPr>
          <w:rFonts w:asciiTheme="minorHAnsi" w:eastAsiaTheme="minorEastAsia" w:hAnsiTheme="minorHAnsi" w:cstheme="minorBidi"/>
          <w:i/>
          <w:iCs/>
        </w:rPr>
        <w:t>Health</w:t>
      </w:r>
      <w:proofErr w:type="spellEnd"/>
      <w:r w:rsidR="004B78DE">
        <w:rPr>
          <w:rFonts w:asciiTheme="minorHAnsi" w:eastAsiaTheme="minorEastAsia" w:hAnsiTheme="minorHAnsi" w:cstheme="minorBidi"/>
          <w:i/>
          <w:iCs/>
        </w:rPr>
        <w:t xml:space="preserve">. Zie hiervoor ook </w:t>
      </w:r>
      <w:hyperlink r:id="rId20" w:history="1">
        <w:r w:rsidR="004B78DE" w:rsidRPr="00551B57">
          <w:rPr>
            <w:rStyle w:val="Hyperlink"/>
            <w:rFonts w:asciiTheme="minorHAnsi" w:eastAsiaTheme="minorEastAsia" w:hAnsiTheme="minorHAnsi" w:cstheme="minorBidi"/>
            <w:i/>
            <w:iCs/>
          </w:rPr>
          <w:t>https://orangehealth.nl/</w:t>
        </w:r>
      </w:hyperlink>
      <w:r w:rsidR="004B78DE">
        <w:rPr>
          <w:rFonts w:asciiTheme="minorHAnsi" w:eastAsiaTheme="minorEastAsia" w:hAnsiTheme="minorHAnsi" w:cstheme="minorBidi"/>
          <w:i/>
          <w:iCs/>
        </w:rPr>
        <w:t xml:space="preserve">. </w:t>
      </w:r>
      <w:r w:rsidR="001927FE">
        <w:rPr>
          <w:rFonts w:asciiTheme="minorHAnsi" w:eastAsiaTheme="minorEastAsia" w:hAnsiTheme="minorHAnsi" w:cstheme="minorBidi"/>
          <w:i/>
          <w:iCs/>
        </w:rPr>
        <w:t>Beschrijf de aansluiting bij het thema “</w:t>
      </w:r>
      <w:r w:rsidR="001927FE" w:rsidRPr="001927FE">
        <w:rPr>
          <w:rFonts w:asciiTheme="minorHAnsi" w:eastAsiaTheme="minorEastAsia" w:hAnsiTheme="minorHAnsi" w:cstheme="minorBidi"/>
          <w:i/>
          <w:iCs/>
        </w:rPr>
        <w:t>Passende, Persoonsgerichte, Effectieve &amp; Doelmatige Zorg</w:t>
      </w:r>
      <w:r w:rsidR="001927FE">
        <w:rPr>
          <w:rFonts w:asciiTheme="minorHAnsi" w:eastAsiaTheme="minorEastAsia" w:hAnsiTheme="minorHAnsi" w:cstheme="minorBidi"/>
          <w:i/>
          <w:iCs/>
        </w:rPr>
        <w:t xml:space="preserve">”. </w:t>
      </w:r>
      <w:r w:rsidR="004B78DE">
        <w:rPr>
          <w:rFonts w:asciiTheme="minorHAnsi" w:eastAsiaTheme="minorEastAsia" w:hAnsiTheme="minorHAnsi" w:cstheme="minorBidi"/>
          <w:i/>
          <w:iCs/>
        </w:rPr>
        <w:t>Onderbouw het</w:t>
      </w:r>
      <w:r w:rsidR="00393FD1" w:rsidRPr="00393FD1">
        <w:rPr>
          <w:rFonts w:asciiTheme="minorHAnsi" w:eastAsiaTheme="minorEastAsia" w:hAnsiTheme="minorHAnsi" w:cstheme="minorBidi"/>
          <w:i/>
          <w:iCs/>
        </w:rPr>
        <w:t xml:space="preserve"> aantal en relevantie van </w:t>
      </w:r>
      <w:r w:rsidR="001927FE">
        <w:rPr>
          <w:rFonts w:asciiTheme="minorHAnsi" w:eastAsiaTheme="minorEastAsia" w:hAnsiTheme="minorHAnsi" w:cstheme="minorBidi"/>
          <w:i/>
          <w:iCs/>
        </w:rPr>
        <w:t>de</w:t>
      </w:r>
      <w:r w:rsidR="00393FD1" w:rsidRPr="00393FD1">
        <w:rPr>
          <w:rFonts w:asciiTheme="minorHAnsi" w:eastAsiaTheme="minorEastAsia" w:hAnsiTheme="minorHAnsi" w:cstheme="minorBidi"/>
          <w:i/>
          <w:iCs/>
        </w:rPr>
        <w:t xml:space="preserve"> </w:t>
      </w:r>
      <w:r w:rsidR="004B78DE">
        <w:rPr>
          <w:rFonts w:asciiTheme="minorHAnsi" w:eastAsiaTheme="minorEastAsia" w:hAnsiTheme="minorHAnsi" w:cstheme="minorBidi"/>
          <w:i/>
          <w:iCs/>
        </w:rPr>
        <w:t>(</w:t>
      </w:r>
      <w:r w:rsidR="00393FD1" w:rsidRPr="00393FD1">
        <w:rPr>
          <w:rFonts w:asciiTheme="minorHAnsi" w:eastAsiaTheme="minorEastAsia" w:hAnsiTheme="minorHAnsi" w:cstheme="minorBidi"/>
          <w:i/>
          <w:iCs/>
        </w:rPr>
        <w:t>MKB-</w:t>
      </w:r>
      <w:r w:rsidR="004B78DE">
        <w:rPr>
          <w:rFonts w:asciiTheme="minorHAnsi" w:eastAsiaTheme="minorEastAsia" w:hAnsiTheme="minorHAnsi" w:cstheme="minorBidi"/>
          <w:i/>
          <w:iCs/>
        </w:rPr>
        <w:t xml:space="preserve">) </w:t>
      </w:r>
      <w:r w:rsidR="001927FE">
        <w:rPr>
          <w:rFonts w:asciiTheme="minorHAnsi" w:eastAsiaTheme="minorEastAsia" w:hAnsiTheme="minorHAnsi" w:cstheme="minorBidi"/>
          <w:i/>
          <w:iCs/>
        </w:rPr>
        <w:t xml:space="preserve">private </w:t>
      </w:r>
      <w:r w:rsidR="00393FD1" w:rsidRPr="00393FD1">
        <w:rPr>
          <w:rFonts w:asciiTheme="minorHAnsi" w:eastAsiaTheme="minorEastAsia" w:hAnsiTheme="minorHAnsi" w:cstheme="minorBidi"/>
          <w:i/>
          <w:iCs/>
        </w:rPr>
        <w:t xml:space="preserve">partners voor het </w:t>
      </w:r>
      <w:proofErr w:type="spellStart"/>
      <w:r w:rsidR="00393FD1" w:rsidRPr="00393FD1">
        <w:rPr>
          <w:rFonts w:asciiTheme="minorHAnsi" w:eastAsiaTheme="minorEastAsia" w:hAnsiTheme="minorHAnsi" w:cstheme="minorBidi"/>
          <w:i/>
          <w:iCs/>
        </w:rPr>
        <w:t>ORANGEHealth</w:t>
      </w:r>
      <w:proofErr w:type="spellEnd"/>
      <w:r w:rsidR="00393FD1" w:rsidRPr="00393FD1">
        <w:rPr>
          <w:rFonts w:asciiTheme="minorHAnsi" w:eastAsiaTheme="minorEastAsia" w:hAnsiTheme="minorHAnsi" w:cstheme="minorBidi"/>
          <w:i/>
          <w:iCs/>
        </w:rPr>
        <w:t xml:space="preserve"> PPS consortium als geheel.</w:t>
      </w:r>
      <w:r w:rsidR="50587B69" w:rsidRPr="77314C9F">
        <w:rPr>
          <w:rFonts w:asciiTheme="minorHAnsi" w:eastAsiaTheme="minorEastAsia" w:hAnsiTheme="minorHAnsi" w:cstheme="minorBidi"/>
          <w:i/>
          <w:iCs/>
        </w:rPr>
        <w:t xml:space="preserve"> </w:t>
      </w:r>
    </w:p>
    <w:p w14:paraId="016F51A8" w14:textId="7FA51E3F" w:rsidR="00CD1BDB" w:rsidRPr="00994D02" w:rsidRDefault="00CD1BDB" w:rsidP="77314C9F">
      <w:pPr>
        <w:pStyle w:val="Lijstalinea"/>
        <w:spacing w:after="0"/>
        <w:rPr>
          <w:rFonts w:asciiTheme="minorHAnsi" w:eastAsiaTheme="minorEastAsia" w:hAnsiTheme="minorHAnsi" w:cstheme="minorBidi"/>
        </w:rPr>
      </w:pPr>
    </w:p>
    <w:p w14:paraId="6F72BF69" w14:textId="249E5740" w:rsidR="007368EA" w:rsidRDefault="0ECA8FB6" w:rsidP="77314C9F">
      <w:pPr>
        <w:spacing w:after="0"/>
        <w:rPr>
          <w:rFonts w:asciiTheme="minorHAnsi" w:eastAsiaTheme="minorEastAsia" w:hAnsiTheme="minorHAnsi" w:cstheme="minorBidi"/>
          <w:b/>
          <w:bCs/>
          <w:sz w:val="28"/>
          <w:szCs w:val="28"/>
        </w:rPr>
      </w:pPr>
      <w:r w:rsidRPr="77314C9F">
        <w:rPr>
          <w:rFonts w:asciiTheme="minorHAnsi" w:eastAsiaTheme="minorEastAsia" w:hAnsiTheme="minorHAnsi" w:cstheme="minorBidi"/>
          <w:b/>
          <w:bCs/>
          <w:sz w:val="28"/>
          <w:szCs w:val="28"/>
        </w:rPr>
        <w:t>8</w:t>
      </w:r>
      <w:r w:rsidR="2A81C4C0" w:rsidRPr="77314C9F">
        <w:rPr>
          <w:rFonts w:asciiTheme="minorHAnsi" w:eastAsiaTheme="minorEastAsia" w:hAnsiTheme="minorHAnsi" w:cstheme="minorBidi"/>
          <w:b/>
          <w:bCs/>
          <w:sz w:val="28"/>
          <w:szCs w:val="28"/>
        </w:rPr>
        <w:t>. Budget</w:t>
      </w:r>
    </w:p>
    <w:p w14:paraId="43686E51" w14:textId="78AC6565" w:rsidR="394752F5" w:rsidRDefault="096CEEE5" w:rsidP="77314C9F">
      <w:pPr>
        <w:spacing w:after="0"/>
        <w:rPr>
          <w:rFonts w:asciiTheme="minorHAnsi" w:eastAsiaTheme="minorEastAsia" w:hAnsiTheme="minorHAnsi" w:cstheme="minorBidi"/>
          <w:i/>
          <w:iCs/>
        </w:rPr>
      </w:pPr>
      <w:r w:rsidRPr="77314C9F">
        <w:rPr>
          <w:rFonts w:asciiTheme="minorHAnsi" w:eastAsiaTheme="minorEastAsia" w:hAnsiTheme="minorHAnsi" w:cstheme="minorBidi"/>
          <w:i/>
          <w:iCs/>
        </w:rPr>
        <w:t>Specificeer het budget van het project. Gebruik een aparte regel per consortiumpartner voor hun bijdrage. Vergeet niet de getallen in de kolom en rijen 'totaal' toe te voegen.</w:t>
      </w:r>
    </w:p>
    <w:p w14:paraId="304110F0" w14:textId="77777777" w:rsidR="00EC4B64" w:rsidRPr="00994D02" w:rsidRDefault="00EC4B64" w:rsidP="77314C9F">
      <w:pPr>
        <w:spacing w:after="0"/>
        <w:rPr>
          <w:rFonts w:asciiTheme="minorHAnsi" w:eastAsiaTheme="minorEastAsia" w:hAnsiTheme="minorHAnsi" w:cstheme="minorBidi"/>
          <w:i/>
          <w:iCs/>
        </w:rPr>
      </w:pPr>
    </w:p>
    <w:tbl>
      <w:tblPr>
        <w:tblStyle w:val="Tabelraster1"/>
        <w:tblW w:w="9736" w:type="dxa"/>
        <w:tblLook w:val="04A0" w:firstRow="1" w:lastRow="0" w:firstColumn="1" w:lastColumn="0" w:noHBand="0" w:noVBand="1"/>
      </w:tblPr>
      <w:tblGrid>
        <w:gridCol w:w="3570"/>
        <w:gridCol w:w="1415"/>
        <w:gridCol w:w="1733"/>
        <w:gridCol w:w="1639"/>
        <w:gridCol w:w="1379"/>
      </w:tblGrid>
      <w:tr w:rsidR="00050328" w14:paraId="086A04A6" w14:textId="44D4543A" w:rsidTr="77314C9F">
        <w:tc>
          <w:tcPr>
            <w:tcW w:w="3570" w:type="dxa"/>
          </w:tcPr>
          <w:p w14:paraId="4BE3C794" w14:textId="4B33A42C" w:rsidR="00050328" w:rsidRPr="00784D03" w:rsidRDefault="792ACA13" w:rsidP="77314C9F">
            <w:pPr>
              <w:spacing w:after="0"/>
              <w:rPr>
                <w:rFonts w:asciiTheme="minorHAnsi" w:eastAsiaTheme="minorEastAsia" w:hAnsiTheme="minorHAnsi" w:cstheme="minorBidi"/>
                <w:b/>
                <w:bCs/>
              </w:rPr>
            </w:pPr>
            <w:r w:rsidRPr="77314C9F">
              <w:rPr>
                <w:rFonts w:asciiTheme="minorHAnsi" w:eastAsiaTheme="minorEastAsia" w:hAnsiTheme="minorHAnsi" w:cstheme="minorBidi"/>
                <w:b/>
                <w:bCs/>
              </w:rPr>
              <w:t>Partner</w:t>
            </w:r>
            <w:r w:rsidR="00EC4B64">
              <w:rPr>
                <w:rFonts w:asciiTheme="minorHAnsi" w:eastAsiaTheme="minorEastAsia" w:hAnsiTheme="minorHAnsi" w:cstheme="minorBidi"/>
                <w:b/>
                <w:bCs/>
              </w:rPr>
              <w:t xml:space="preserve"> </w:t>
            </w:r>
          </w:p>
        </w:tc>
        <w:tc>
          <w:tcPr>
            <w:tcW w:w="1415" w:type="dxa"/>
          </w:tcPr>
          <w:p w14:paraId="7C6C5A18" w14:textId="4A59299E" w:rsidR="00050328" w:rsidRPr="00784D03" w:rsidRDefault="5F7502D3" w:rsidP="77314C9F">
            <w:pPr>
              <w:spacing w:after="0"/>
              <w:rPr>
                <w:rFonts w:asciiTheme="minorHAnsi" w:eastAsiaTheme="minorEastAsia" w:hAnsiTheme="minorHAnsi" w:cstheme="minorBidi"/>
                <w:b/>
                <w:bCs/>
              </w:rPr>
            </w:pPr>
            <w:r w:rsidRPr="77314C9F">
              <w:rPr>
                <w:rFonts w:asciiTheme="minorHAnsi" w:eastAsiaTheme="minorEastAsia" w:hAnsiTheme="minorHAnsi" w:cstheme="minorBidi"/>
                <w:b/>
                <w:bCs/>
              </w:rPr>
              <w:t>Tot</w:t>
            </w:r>
            <w:r w:rsidR="226555D1" w:rsidRPr="77314C9F">
              <w:rPr>
                <w:rFonts w:asciiTheme="minorHAnsi" w:eastAsiaTheme="minorEastAsia" w:hAnsiTheme="minorHAnsi" w:cstheme="minorBidi"/>
                <w:b/>
                <w:bCs/>
              </w:rPr>
              <w:t>a</w:t>
            </w:r>
            <w:r w:rsidR="472CA864" w:rsidRPr="77314C9F">
              <w:rPr>
                <w:rFonts w:asciiTheme="minorHAnsi" w:eastAsiaTheme="minorEastAsia" w:hAnsiTheme="minorHAnsi" w:cstheme="minorBidi"/>
                <w:b/>
                <w:bCs/>
              </w:rPr>
              <w:t xml:space="preserve">le kosten </w:t>
            </w:r>
          </w:p>
        </w:tc>
        <w:tc>
          <w:tcPr>
            <w:tcW w:w="1733" w:type="dxa"/>
          </w:tcPr>
          <w:p w14:paraId="63C9490C" w14:textId="6E26422A" w:rsidR="00050328" w:rsidRPr="00784D03" w:rsidRDefault="5F7502D3" w:rsidP="77314C9F">
            <w:pPr>
              <w:spacing w:after="0"/>
              <w:rPr>
                <w:rFonts w:asciiTheme="minorHAnsi" w:eastAsiaTheme="minorEastAsia" w:hAnsiTheme="minorHAnsi" w:cstheme="minorBidi"/>
                <w:b/>
                <w:bCs/>
              </w:rPr>
            </w:pPr>
            <w:r w:rsidRPr="77314C9F">
              <w:rPr>
                <w:rFonts w:asciiTheme="minorHAnsi" w:eastAsiaTheme="minorEastAsia" w:hAnsiTheme="minorHAnsi" w:cstheme="minorBidi"/>
                <w:b/>
                <w:bCs/>
              </w:rPr>
              <w:t xml:space="preserve">PPP </w:t>
            </w:r>
            <w:r w:rsidR="7C7D074F" w:rsidRPr="77314C9F">
              <w:rPr>
                <w:rFonts w:asciiTheme="minorHAnsi" w:eastAsiaTheme="minorEastAsia" w:hAnsiTheme="minorHAnsi" w:cstheme="minorBidi"/>
                <w:b/>
                <w:bCs/>
              </w:rPr>
              <w:t>Subs</w:t>
            </w:r>
            <w:r w:rsidR="4209FA4E" w:rsidRPr="77314C9F">
              <w:rPr>
                <w:rFonts w:asciiTheme="minorHAnsi" w:eastAsiaTheme="minorEastAsia" w:hAnsiTheme="minorHAnsi" w:cstheme="minorBidi"/>
                <w:b/>
                <w:bCs/>
              </w:rPr>
              <w:t>idie</w:t>
            </w:r>
          </w:p>
        </w:tc>
        <w:tc>
          <w:tcPr>
            <w:tcW w:w="3018" w:type="dxa"/>
            <w:gridSpan w:val="2"/>
          </w:tcPr>
          <w:p w14:paraId="20B00FBC" w14:textId="247916F9" w:rsidR="00050328" w:rsidRPr="00050328" w:rsidRDefault="4209FA4E" w:rsidP="77314C9F">
            <w:pPr>
              <w:spacing w:after="0"/>
              <w:jc w:val="center"/>
              <w:rPr>
                <w:rFonts w:asciiTheme="minorHAnsi" w:eastAsiaTheme="minorEastAsia" w:hAnsiTheme="minorHAnsi" w:cstheme="minorBidi"/>
                <w:b/>
                <w:bCs/>
              </w:rPr>
            </w:pPr>
            <w:r w:rsidRPr="77314C9F">
              <w:rPr>
                <w:rFonts w:asciiTheme="minorHAnsi" w:eastAsiaTheme="minorEastAsia" w:hAnsiTheme="minorHAnsi" w:cstheme="minorBidi"/>
                <w:b/>
                <w:bCs/>
              </w:rPr>
              <w:t xml:space="preserve">Eigen bijdrage </w:t>
            </w:r>
          </w:p>
        </w:tc>
      </w:tr>
      <w:tr w:rsidR="00050328" w14:paraId="0B33C400" w14:textId="1D5870E5" w:rsidTr="77314C9F">
        <w:tc>
          <w:tcPr>
            <w:tcW w:w="3570" w:type="dxa"/>
          </w:tcPr>
          <w:p w14:paraId="664110EB" w14:textId="77777777" w:rsidR="00050328" w:rsidRDefault="00050328" w:rsidP="77314C9F">
            <w:pPr>
              <w:spacing w:after="0"/>
              <w:rPr>
                <w:rFonts w:asciiTheme="minorHAnsi" w:eastAsiaTheme="minorEastAsia" w:hAnsiTheme="minorHAnsi" w:cstheme="minorBidi"/>
                <w:b/>
                <w:bCs/>
              </w:rPr>
            </w:pPr>
          </w:p>
        </w:tc>
        <w:tc>
          <w:tcPr>
            <w:tcW w:w="1415" w:type="dxa"/>
          </w:tcPr>
          <w:p w14:paraId="6933058C" w14:textId="77777777" w:rsidR="00050328" w:rsidRDefault="00050328" w:rsidP="77314C9F">
            <w:pPr>
              <w:spacing w:after="0"/>
              <w:rPr>
                <w:rFonts w:asciiTheme="minorHAnsi" w:eastAsiaTheme="minorEastAsia" w:hAnsiTheme="minorHAnsi" w:cstheme="minorBidi"/>
                <w:b/>
                <w:bCs/>
              </w:rPr>
            </w:pPr>
          </w:p>
        </w:tc>
        <w:tc>
          <w:tcPr>
            <w:tcW w:w="1733" w:type="dxa"/>
          </w:tcPr>
          <w:p w14:paraId="6568C790" w14:textId="77777777" w:rsidR="00050328" w:rsidRDefault="00050328" w:rsidP="77314C9F">
            <w:pPr>
              <w:spacing w:after="0"/>
              <w:rPr>
                <w:rFonts w:asciiTheme="minorHAnsi" w:eastAsiaTheme="minorEastAsia" w:hAnsiTheme="minorHAnsi" w:cstheme="minorBidi"/>
                <w:b/>
                <w:bCs/>
              </w:rPr>
            </w:pPr>
          </w:p>
        </w:tc>
        <w:tc>
          <w:tcPr>
            <w:tcW w:w="1639" w:type="dxa"/>
          </w:tcPr>
          <w:p w14:paraId="7FBCDB3E" w14:textId="33F727CC" w:rsidR="00050328" w:rsidRPr="00784D03" w:rsidRDefault="792ACA13" w:rsidP="77314C9F">
            <w:pPr>
              <w:spacing w:after="0"/>
              <w:rPr>
                <w:rFonts w:asciiTheme="minorHAnsi" w:eastAsiaTheme="minorEastAsia" w:hAnsiTheme="minorHAnsi" w:cstheme="minorBidi"/>
                <w:b/>
                <w:bCs/>
              </w:rPr>
            </w:pPr>
            <w:r w:rsidRPr="77314C9F">
              <w:rPr>
                <w:rFonts w:asciiTheme="minorHAnsi" w:eastAsiaTheme="minorEastAsia" w:hAnsiTheme="minorHAnsi" w:cstheme="minorBidi"/>
                <w:b/>
                <w:bCs/>
              </w:rPr>
              <w:t>In-kind</w:t>
            </w:r>
          </w:p>
        </w:tc>
        <w:tc>
          <w:tcPr>
            <w:tcW w:w="1379" w:type="dxa"/>
          </w:tcPr>
          <w:p w14:paraId="64EFD39C" w14:textId="4548D9E3" w:rsidR="00050328" w:rsidRPr="00784D03" w:rsidRDefault="792ACA13" w:rsidP="77314C9F">
            <w:pPr>
              <w:spacing w:after="0"/>
              <w:rPr>
                <w:rFonts w:asciiTheme="minorHAnsi" w:eastAsiaTheme="minorEastAsia" w:hAnsiTheme="minorHAnsi" w:cstheme="minorBidi"/>
                <w:b/>
                <w:bCs/>
              </w:rPr>
            </w:pPr>
            <w:r w:rsidRPr="77314C9F">
              <w:rPr>
                <w:rFonts w:asciiTheme="minorHAnsi" w:eastAsiaTheme="minorEastAsia" w:hAnsiTheme="minorHAnsi" w:cstheme="minorBidi"/>
                <w:b/>
                <w:bCs/>
              </w:rPr>
              <w:t>In-cash</w:t>
            </w:r>
          </w:p>
        </w:tc>
      </w:tr>
      <w:tr w:rsidR="00050328" w14:paraId="09BB623D" w14:textId="77777777" w:rsidTr="77314C9F">
        <w:tc>
          <w:tcPr>
            <w:tcW w:w="3570" w:type="dxa"/>
          </w:tcPr>
          <w:p w14:paraId="7BB1E21A" w14:textId="15E2087C" w:rsidR="00050328" w:rsidRPr="00784D03" w:rsidRDefault="0812CF5D" w:rsidP="77314C9F">
            <w:pPr>
              <w:spacing w:after="0"/>
              <w:rPr>
                <w:rFonts w:asciiTheme="minorHAnsi" w:eastAsiaTheme="minorEastAsia" w:hAnsiTheme="minorHAnsi" w:cstheme="minorBidi"/>
                <w:b/>
                <w:bCs/>
              </w:rPr>
            </w:pPr>
            <w:r w:rsidRPr="77314C9F">
              <w:rPr>
                <w:rFonts w:asciiTheme="minorHAnsi" w:eastAsiaTheme="minorEastAsia" w:hAnsiTheme="minorHAnsi" w:cstheme="minorBidi"/>
                <w:b/>
                <w:bCs/>
              </w:rPr>
              <w:t>H</w:t>
            </w:r>
            <w:r w:rsidR="21D8B9F3" w:rsidRPr="77314C9F">
              <w:rPr>
                <w:rFonts w:asciiTheme="minorHAnsi" w:eastAsiaTheme="minorEastAsia" w:hAnsiTheme="minorHAnsi" w:cstheme="minorBidi"/>
                <w:b/>
                <w:bCs/>
              </w:rPr>
              <w:t>oofd</w:t>
            </w:r>
            <w:r w:rsidR="208D403C" w:rsidRPr="77314C9F">
              <w:rPr>
                <w:rFonts w:asciiTheme="minorHAnsi" w:eastAsiaTheme="minorEastAsia" w:hAnsiTheme="minorHAnsi" w:cstheme="minorBidi"/>
                <w:b/>
                <w:bCs/>
              </w:rPr>
              <w:t xml:space="preserve">aanvrager </w:t>
            </w:r>
            <w:r w:rsidR="0AE2616F" w:rsidRPr="77314C9F">
              <w:rPr>
                <w:rFonts w:asciiTheme="minorHAnsi" w:eastAsiaTheme="minorEastAsia" w:hAnsiTheme="minorHAnsi" w:cstheme="minorBidi"/>
                <w:b/>
                <w:bCs/>
              </w:rPr>
              <w:t>kernpartner 1</w:t>
            </w:r>
          </w:p>
        </w:tc>
        <w:tc>
          <w:tcPr>
            <w:tcW w:w="1415" w:type="dxa"/>
          </w:tcPr>
          <w:p w14:paraId="723C0903" w14:textId="77777777" w:rsidR="00050328" w:rsidRPr="00784D03" w:rsidRDefault="00050328" w:rsidP="77314C9F">
            <w:pPr>
              <w:spacing w:after="0"/>
              <w:rPr>
                <w:rFonts w:asciiTheme="minorHAnsi" w:eastAsiaTheme="minorEastAsia" w:hAnsiTheme="minorHAnsi" w:cstheme="minorBidi"/>
              </w:rPr>
            </w:pPr>
          </w:p>
        </w:tc>
        <w:tc>
          <w:tcPr>
            <w:tcW w:w="1733" w:type="dxa"/>
          </w:tcPr>
          <w:p w14:paraId="0432A4D1" w14:textId="77777777" w:rsidR="00050328" w:rsidRPr="00784D03" w:rsidRDefault="00050328" w:rsidP="77314C9F">
            <w:pPr>
              <w:spacing w:after="0"/>
              <w:rPr>
                <w:rFonts w:asciiTheme="minorHAnsi" w:eastAsiaTheme="minorEastAsia" w:hAnsiTheme="minorHAnsi" w:cstheme="minorBidi"/>
              </w:rPr>
            </w:pPr>
          </w:p>
        </w:tc>
        <w:tc>
          <w:tcPr>
            <w:tcW w:w="1639" w:type="dxa"/>
          </w:tcPr>
          <w:p w14:paraId="25E9889F" w14:textId="77777777" w:rsidR="00050328" w:rsidRPr="00784D03" w:rsidRDefault="00050328" w:rsidP="77314C9F">
            <w:pPr>
              <w:spacing w:after="0"/>
              <w:rPr>
                <w:rFonts w:asciiTheme="minorHAnsi" w:eastAsiaTheme="minorEastAsia" w:hAnsiTheme="minorHAnsi" w:cstheme="minorBidi"/>
              </w:rPr>
            </w:pPr>
          </w:p>
        </w:tc>
        <w:tc>
          <w:tcPr>
            <w:tcW w:w="1379" w:type="dxa"/>
          </w:tcPr>
          <w:p w14:paraId="0B2AF310" w14:textId="77777777" w:rsidR="00050328" w:rsidRPr="00784D03" w:rsidRDefault="00050328" w:rsidP="77314C9F">
            <w:pPr>
              <w:spacing w:after="0"/>
              <w:rPr>
                <w:rFonts w:asciiTheme="minorHAnsi" w:eastAsiaTheme="minorEastAsia" w:hAnsiTheme="minorHAnsi" w:cstheme="minorBidi"/>
              </w:rPr>
            </w:pPr>
          </w:p>
        </w:tc>
      </w:tr>
      <w:tr w:rsidR="00050328" w14:paraId="3E1CBA3C" w14:textId="77777777" w:rsidTr="77314C9F">
        <w:tc>
          <w:tcPr>
            <w:tcW w:w="3570" w:type="dxa"/>
          </w:tcPr>
          <w:p w14:paraId="2EDDD88D" w14:textId="3BD214C1" w:rsidR="00050328" w:rsidRPr="00784D03" w:rsidRDefault="3F064E3C" w:rsidP="77314C9F">
            <w:pPr>
              <w:spacing w:after="0"/>
              <w:rPr>
                <w:rFonts w:asciiTheme="minorHAnsi" w:eastAsiaTheme="minorEastAsia" w:hAnsiTheme="minorHAnsi" w:cstheme="minorBidi"/>
                <w:b/>
                <w:bCs/>
              </w:rPr>
            </w:pPr>
            <w:r w:rsidRPr="77314C9F">
              <w:rPr>
                <w:rFonts w:asciiTheme="minorHAnsi" w:eastAsiaTheme="minorEastAsia" w:hAnsiTheme="minorHAnsi" w:cstheme="minorBidi"/>
                <w:b/>
                <w:bCs/>
              </w:rPr>
              <w:t>K</w:t>
            </w:r>
            <w:r w:rsidR="457805DC" w:rsidRPr="77314C9F">
              <w:rPr>
                <w:rFonts w:asciiTheme="minorHAnsi" w:eastAsiaTheme="minorEastAsia" w:hAnsiTheme="minorHAnsi" w:cstheme="minorBidi"/>
                <w:b/>
                <w:bCs/>
              </w:rPr>
              <w:t>e</w:t>
            </w:r>
            <w:r w:rsidR="4031CA72" w:rsidRPr="77314C9F">
              <w:rPr>
                <w:rFonts w:asciiTheme="minorHAnsi" w:eastAsiaTheme="minorEastAsia" w:hAnsiTheme="minorHAnsi" w:cstheme="minorBidi"/>
                <w:b/>
                <w:bCs/>
              </w:rPr>
              <w:t>rnpartner 2</w:t>
            </w:r>
            <w:r w:rsidR="457805DC" w:rsidRPr="77314C9F">
              <w:rPr>
                <w:rFonts w:asciiTheme="minorHAnsi" w:eastAsiaTheme="minorEastAsia" w:hAnsiTheme="minorHAnsi" w:cstheme="minorBidi"/>
                <w:b/>
                <w:bCs/>
              </w:rPr>
              <w:t xml:space="preserve"> </w:t>
            </w:r>
            <w:r w:rsidR="5F7502D3" w:rsidRPr="77314C9F">
              <w:rPr>
                <w:rFonts w:asciiTheme="minorHAnsi" w:eastAsiaTheme="minorEastAsia" w:hAnsiTheme="minorHAnsi" w:cstheme="minorBidi"/>
                <w:b/>
                <w:bCs/>
              </w:rPr>
              <w:t xml:space="preserve"> </w:t>
            </w:r>
          </w:p>
        </w:tc>
        <w:tc>
          <w:tcPr>
            <w:tcW w:w="1415" w:type="dxa"/>
          </w:tcPr>
          <w:p w14:paraId="0FC9655A" w14:textId="77777777" w:rsidR="00050328" w:rsidRPr="00784D03" w:rsidRDefault="00050328" w:rsidP="77314C9F">
            <w:pPr>
              <w:spacing w:after="0"/>
              <w:rPr>
                <w:rFonts w:asciiTheme="minorHAnsi" w:eastAsiaTheme="minorEastAsia" w:hAnsiTheme="minorHAnsi" w:cstheme="minorBidi"/>
              </w:rPr>
            </w:pPr>
          </w:p>
        </w:tc>
        <w:tc>
          <w:tcPr>
            <w:tcW w:w="1733" w:type="dxa"/>
          </w:tcPr>
          <w:p w14:paraId="3C41F627" w14:textId="77777777" w:rsidR="00050328" w:rsidRPr="00784D03" w:rsidRDefault="00050328" w:rsidP="77314C9F">
            <w:pPr>
              <w:spacing w:after="0"/>
              <w:rPr>
                <w:rFonts w:asciiTheme="minorHAnsi" w:eastAsiaTheme="minorEastAsia" w:hAnsiTheme="minorHAnsi" w:cstheme="minorBidi"/>
              </w:rPr>
            </w:pPr>
          </w:p>
        </w:tc>
        <w:tc>
          <w:tcPr>
            <w:tcW w:w="1639" w:type="dxa"/>
          </w:tcPr>
          <w:p w14:paraId="498D0272" w14:textId="77777777" w:rsidR="00050328" w:rsidRPr="00784D03" w:rsidRDefault="00050328" w:rsidP="77314C9F">
            <w:pPr>
              <w:spacing w:after="0"/>
              <w:rPr>
                <w:rFonts w:asciiTheme="minorHAnsi" w:eastAsiaTheme="minorEastAsia" w:hAnsiTheme="minorHAnsi" w:cstheme="minorBidi"/>
              </w:rPr>
            </w:pPr>
          </w:p>
        </w:tc>
        <w:tc>
          <w:tcPr>
            <w:tcW w:w="1379" w:type="dxa"/>
          </w:tcPr>
          <w:p w14:paraId="41A3A5CE" w14:textId="77777777" w:rsidR="00050328" w:rsidRPr="00784D03" w:rsidRDefault="00050328" w:rsidP="77314C9F">
            <w:pPr>
              <w:spacing w:after="0"/>
              <w:rPr>
                <w:rFonts w:asciiTheme="minorHAnsi" w:eastAsiaTheme="minorEastAsia" w:hAnsiTheme="minorHAnsi" w:cstheme="minorBidi"/>
              </w:rPr>
            </w:pPr>
          </w:p>
        </w:tc>
      </w:tr>
      <w:tr w:rsidR="00050328" w14:paraId="36D4B470" w14:textId="77777777" w:rsidTr="77314C9F">
        <w:tc>
          <w:tcPr>
            <w:tcW w:w="3570" w:type="dxa"/>
          </w:tcPr>
          <w:p w14:paraId="0EEC9456" w14:textId="76654A70" w:rsidR="00050328" w:rsidRPr="00784D03" w:rsidRDefault="782B7760" w:rsidP="77314C9F">
            <w:pPr>
              <w:spacing w:after="0"/>
              <w:rPr>
                <w:rFonts w:asciiTheme="minorHAnsi" w:eastAsiaTheme="minorEastAsia" w:hAnsiTheme="minorHAnsi" w:cstheme="minorBidi"/>
                <w:b/>
                <w:bCs/>
              </w:rPr>
            </w:pPr>
            <w:r w:rsidRPr="77314C9F">
              <w:rPr>
                <w:rFonts w:asciiTheme="minorHAnsi" w:eastAsiaTheme="minorEastAsia" w:hAnsiTheme="minorHAnsi" w:cstheme="minorBidi"/>
                <w:b/>
                <w:bCs/>
              </w:rPr>
              <w:t>MKB</w:t>
            </w:r>
            <w:r w:rsidR="4D80A1B0" w:rsidRPr="77314C9F">
              <w:rPr>
                <w:rFonts w:asciiTheme="minorHAnsi" w:eastAsiaTheme="minorEastAsia" w:hAnsiTheme="minorHAnsi" w:cstheme="minorBidi"/>
                <w:b/>
                <w:bCs/>
              </w:rPr>
              <w:t xml:space="preserve"> mede</w:t>
            </w:r>
            <w:r w:rsidR="3D49E526" w:rsidRPr="77314C9F">
              <w:rPr>
                <w:rFonts w:asciiTheme="minorHAnsi" w:eastAsiaTheme="minorEastAsia" w:hAnsiTheme="minorHAnsi" w:cstheme="minorBidi"/>
                <w:b/>
                <w:bCs/>
              </w:rPr>
              <w:t xml:space="preserve"> </w:t>
            </w:r>
            <w:r w:rsidR="4D80A1B0" w:rsidRPr="77314C9F">
              <w:rPr>
                <w:rFonts w:asciiTheme="minorHAnsi" w:eastAsiaTheme="minorEastAsia" w:hAnsiTheme="minorHAnsi" w:cstheme="minorBidi"/>
                <w:b/>
                <w:bCs/>
              </w:rPr>
              <w:t>aanvrager</w:t>
            </w:r>
            <w:r w:rsidR="43019A07" w:rsidRPr="77314C9F">
              <w:rPr>
                <w:rFonts w:asciiTheme="minorHAnsi" w:eastAsiaTheme="minorEastAsia" w:hAnsiTheme="minorHAnsi" w:cstheme="minorBidi"/>
                <w:b/>
                <w:bCs/>
              </w:rPr>
              <w:t>(s)</w:t>
            </w:r>
          </w:p>
        </w:tc>
        <w:tc>
          <w:tcPr>
            <w:tcW w:w="1415" w:type="dxa"/>
          </w:tcPr>
          <w:p w14:paraId="250360B7" w14:textId="77777777" w:rsidR="00050328" w:rsidRPr="00784D03" w:rsidRDefault="00050328" w:rsidP="77314C9F">
            <w:pPr>
              <w:spacing w:after="0"/>
              <w:rPr>
                <w:rFonts w:asciiTheme="minorHAnsi" w:eastAsiaTheme="minorEastAsia" w:hAnsiTheme="minorHAnsi" w:cstheme="minorBidi"/>
              </w:rPr>
            </w:pPr>
          </w:p>
        </w:tc>
        <w:tc>
          <w:tcPr>
            <w:tcW w:w="1733" w:type="dxa"/>
          </w:tcPr>
          <w:p w14:paraId="0DA20C2C" w14:textId="77777777" w:rsidR="00050328" w:rsidRPr="00784D03" w:rsidRDefault="00050328" w:rsidP="77314C9F">
            <w:pPr>
              <w:spacing w:after="0"/>
              <w:rPr>
                <w:rFonts w:asciiTheme="minorHAnsi" w:eastAsiaTheme="minorEastAsia" w:hAnsiTheme="minorHAnsi" w:cstheme="minorBidi"/>
              </w:rPr>
            </w:pPr>
          </w:p>
        </w:tc>
        <w:tc>
          <w:tcPr>
            <w:tcW w:w="1639" w:type="dxa"/>
          </w:tcPr>
          <w:p w14:paraId="1CB9B699" w14:textId="77777777" w:rsidR="00050328" w:rsidRPr="00784D03" w:rsidRDefault="00050328" w:rsidP="77314C9F">
            <w:pPr>
              <w:spacing w:after="0"/>
              <w:rPr>
                <w:rFonts w:asciiTheme="minorHAnsi" w:eastAsiaTheme="minorEastAsia" w:hAnsiTheme="minorHAnsi" w:cstheme="minorBidi"/>
              </w:rPr>
            </w:pPr>
          </w:p>
        </w:tc>
        <w:tc>
          <w:tcPr>
            <w:tcW w:w="1379" w:type="dxa"/>
          </w:tcPr>
          <w:p w14:paraId="1B9ED16B" w14:textId="77777777" w:rsidR="00050328" w:rsidRPr="00784D03" w:rsidRDefault="00050328" w:rsidP="77314C9F">
            <w:pPr>
              <w:spacing w:after="0"/>
              <w:rPr>
                <w:rFonts w:asciiTheme="minorHAnsi" w:eastAsiaTheme="minorEastAsia" w:hAnsiTheme="minorHAnsi" w:cstheme="minorBidi"/>
              </w:rPr>
            </w:pPr>
          </w:p>
        </w:tc>
      </w:tr>
      <w:tr w:rsidR="00050328" w14:paraId="00D0DA2D" w14:textId="77777777" w:rsidTr="77314C9F">
        <w:tc>
          <w:tcPr>
            <w:tcW w:w="3570" w:type="dxa"/>
          </w:tcPr>
          <w:p w14:paraId="258AD3FA" w14:textId="26691FF7" w:rsidR="00050328" w:rsidRPr="00784D03" w:rsidRDefault="675B57F3" w:rsidP="77314C9F">
            <w:pPr>
              <w:spacing w:after="0"/>
              <w:rPr>
                <w:rFonts w:asciiTheme="minorHAnsi" w:eastAsiaTheme="minorEastAsia" w:hAnsiTheme="minorHAnsi" w:cstheme="minorBidi"/>
                <w:b/>
                <w:bCs/>
              </w:rPr>
            </w:pPr>
            <w:r w:rsidRPr="77314C9F">
              <w:rPr>
                <w:rFonts w:asciiTheme="minorHAnsi" w:eastAsiaTheme="minorEastAsia" w:hAnsiTheme="minorHAnsi" w:cstheme="minorBidi"/>
                <w:b/>
                <w:bCs/>
              </w:rPr>
              <w:t xml:space="preserve">Grote bedrijven </w:t>
            </w:r>
          </w:p>
        </w:tc>
        <w:tc>
          <w:tcPr>
            <w:tcW w:w="1415" w:type="dxa"/>
          </w:tcPr>
          <w:p w14:paraId="59F2D232" w14:textId="77777777" w:rsidR="00050328" w:rsidRPr="00784D03" w:rsidRDefault="00050328" w:rsidP="77314C9F">
            <w:pPr>
              <w:spacing w:after="0"/>
              <w:rPr>
                <w:rFonts w:asciiTheme="minorHAnsi" w:eastAsiaTheme="minorEastAsia" w:hAnsiTheme="minorHAnsi" w:cstheme="minorBidi"/>
              </w:rPr>
            </w:pPr>
          </w:p>
        </w:tc>
        <w:tc>
          <w:tcPr>
            <w:tcW w:w="1733" w:type="dxa"/>
          </w:tcPr>
          <w:p w14:paraId="5376A0BA" w14:textId="77777777" w:rsidR="00050328" w:rsidRPr="00784D03" w:rsidRDefault="00050328" w:rsidP="77314C9F">
            <w:pPr>
              <w:spacing w:after="0"/>
              <w:rPr>
                <w:rFonts w:asciiTheme="minorHAnsi" w:eastAsiaTheme="minorEastAsia" w:hAnsiTheme="minorHAnsi" w:cstheme="minorBidi"/>
              </w:rPr>
            </w:pPr>
          </w:p>
        </w:tc>
        <w:tc>
          <w:tcPr>
            <w:tcW w:w="1639" w:type="dxa"/>
          </w:tcPr>
          <w:p w14:paraId="0900F43D" w14:textId="77777777" w:rsidR="00050328" w:rsidRPr="00784D03" w:rsidRDefault="00050328" w:rsidP="77314C9F">
            <w:pPr>
              <w:spacing w:after="0"/>
              <w:rPr>
                <w:rFonts w:asciiTheme="minorHAnsi" w:eastAsiaTheme="minorEastAsia" w:hAnsiTheme="minorHAnsi" w:cstheme="minorBidi"/>
              </w:rPr>
            </w:pPr>
          </w:p>
        </w:tc>
        <w:tc>
          <w:tcPr>
            <w:tcW w:w="1379" w:type="dxa"/>
          </w:tcPr>
          <w:p w14:paraId="04A67486" w14:textId="77777777" w:rsidR="00050328" w:rsidRPr="00784D03" w:rsidRDefault="00050328" w:rsidP="77314C9F">
            <w:pPr>
              <w:spacing w:after="0"/>
              <w:rPr>
                <w:rFonts w:asciiTheme="minorHAnsi" w:eastAsiaTheme="minorEastAsia" w:hAnsiTheme="minorHAnsi" w:cstheme="minorBidi"/>
              </w:rPr>
            </w:pPr>
          </w:p>
        </w:tc>
      </w:tr>
      <w:tr w:rsidR="00050328" w14:paraId="15B022FD" w14:textId="77777777" w:rsidTr="77314C9F">
        <w:tc>
          <w:tcPr>
            <w:tcW w:w="3570" w:type="dxa"/>
          </w:tcPr>
          <w:p w14:paraId="49F6066E" w14:textId="1DDAD5BB" w:rsidR="00050328" w:rsidRPr="00784D03" w:rsidRDefault="665BB870" w:rsidP="77314C9F">
            <w:pPr>
              <w:spacing w:after="0"/>
              <w:rPr>
                <w:rFonts w:asciiTheme="minorHAnsi" w:eastAsiaTheme="minorEastAsia" w:hAnsiTheme="minorHAnsi" w:cstheme="minorBidi"/>
                <w:b/>
                <w:bCs/>
              </w:rPr>
            </w:pPr>
            <w:r w:rsidRPr="77314C9F">
              <w:rPr>
                <w:rFonts w:asciiTheme="minorHAnsi" w:eastAsiaTheme="minorEastAsia" w:hAnsiTheme="minorHAnsi" w:cstheme="minorBidi"/>
                <w:b/>
                <w:bCs/>
              </w:rPr>
              <w:t xml:space="preserve">Overige partners </w:t>
            </w:r>
          </w:p>
        </w:tc>
        <w:tc>
          <w:tcPr>
            <w:tcW w:w="1415" w:type="dxa"/>
          </w:tcPr>
          <w:p w14:paraId="7E6176D5" w14:textId="77777777" w:rsidR="00050328" w:rsidRPr="00784D03" w:rsidRDefault="00050328" w:rsidP="77314C9F">
            <w:pPr>
              <w:spacing w:after="0"/>
              <w:rPr>
                <w:rFonts w:asciiTheme="minorHAnsi" w:eastAsiaTheme="minorEastAsia" w:hAnsiTheme="minorHAnsi" w:cstheme="minorBidi"/>
              </w:rPr>
            </w:pPr>
          </w:p>
        </w:tc>
        <w:tc>
          <w:tcPr>
            <w:tcW w:w="1733" w:type="dxa"/>
          </w:tcPr>
          <w:p w14:paraId="7C18D784" w14:textId="77777777" w:rsidR="00050328" w:rsidRPr="00784D03" w:rsidRDefault="00050328" w:rsidP="77314C9F">
            <w:pPr>
              <w:spacing w:after="0"/>
              <w:rPr>
                <w:rFonts w:asciiTheme="minorHAnsi" w:eastAsiaTheme="minorEastAsia" w:hAnsiTheme="minorHAnsi" w:cstheme="minorBidi"/>
              </w:rPr>
            </w:pPr>
          </w:p>
        </w:tc>
        <w:tc>
          <w:tcPr>
            <w:tcW w:w="1639" w:type="dxa"/>
          </w:tcPr>
          <w:p w14:paraId="6010D2D2" w14:textId="77777777" w:rsidR="00050328" w:rsidRPr="00784D03" w:rsidRDefault="00050328" w:rsidP="77314C9F">
            <w:pPr>
              <w:spacing w:after="0"/>
              <w:rPr>
                <w:rFonts w:asciiTheme="minorHAnsi" w:eastAsiaTheme="minorEastAsia" w:hAnsiTheme="minorHAnsi" w:cstheme="minorBidi"/>
              </w:rPr>
            </w:pPr>
          </w:p>
        </w:tc>
        <w:tc>
          <w:tcPr>
            <w:tcW w:w="1379" w:type="dxa"/>
          </w:tcPr>
          <w:p w14:paraId="0074A37A" w14:textId="77777777" w:rsidR="00050328" w:rsidRPr="00784D03" w:rsidRDefault="00050328" w:rsidP="77314C9F">
            <w:pPr>
              <w:spacing w:after="0"/>
              <w:rPr>
                <w:rFonts w:asciiTheme="minorHAnsi" w:eastAsiaTheme="minorEastAsia" w:hAnsiTheme="minorHAnsi" w:cstheme="minorBidi"/>
              </w:rPr>
            </w:pPr>
          </w:p>
        </w:tc>
      </w:tr>
    </w:tbl>
    <w:p w14:paraId="388D8CDB" w14:textId="2822BA9D" w:rsidR="007368EA" w:rsidRPr="00994D02" w:rsidRDefault="4DCDCF33" w:rsidP="77314C9F">
      <w:pPr>
        <w:spacing w:after="0"/>
        <w:rPr>
          <w:rFonts w:asciiTheme="minorHAnsi" w:eastAsiaTheme="minorEastAsia" w:hAnsiTheme="minorHAnsi" w:cstheme="minorBidi"/>
          <w:i/>
          <w:iCs/>
        </w:rPr>
      </w:pPr>
      <w:r w:rsidRPr="77314C9F">
        <w:rPr>
          <w:rFonts w:asciiTheme="minorHAnsi" w:eastAsiaTheme="minorEastAsia" w:hAnsiTheme="minorHAnsi" w:cstheme="minorBidi"/>
          <w:i/>
          <w:iCs/>
        </w:rPr>
        <w:t>Verwijder</w:t>
      </w:r>
      <w:r w:rsidR="12411D89" w:rsidRPr="77314C9F">
        <w:rPr>
          <w:rFonts w:asciiTheme="minorHAnsi" w:eastAsiaTheme="minorEastAsia" w:hAnsiTheme="minorHAnsi" w:cstheme="minorBidi"/>
          <w:i/>
          <w:iCs/>
        </w:rPr>
        <w:t>,</w:t>
      </w:r>
      <w:r w:rsidRPr="77314C9F">
        <w:rPr>
          <w:rFonts w:asciiTheme="minorHAnsi" w:eastAsiaTheme="minorEastAsia" w:hAnsiTheme="minorHAnsi" w:cstheme="minorBidi"/>
          <w:i/>
          <w:iCs/>
        </w:rPr>
        <w:t xml:space="preserve"> </w:t>
      </w:r>
      <w:r w:rsidR="3FAE5675" w:rsidRPr="77314C9F">
        <w:rPr>
          <w:rFonts w:asciiTheme="minorHAnsi" w:eastAsiaTheme="minorEastAsia" w:hAnsiTheme="minorHAnsi" w:cstheme="minorBidi"/>
          <w:i/>
          <w:iCs/>
        </w:rPr>
        <w:t>of</w:t>
      </w:r>
      <w:r w:rsidRPr="77314C9F">
        <w:rPr>
          <w:rFonts w:asciiTheme="minorHAnsi" w:eastAsiaTheme="minorEastAsia" w:hAnsiTheme="minorHAnsi" w:cstheme="minorBidi"/>
          <w:i/>
          <w:iCs/>
        </w:rPr>
        <w:t xml:space="preserve"> </w:t>
      </w:r>
      <w:r w:rsidR="77863D69" w:rsidRPr="77314C9F">
        <w:rPr>
          <w:rFonts w:asciiTheme="minorHAnsi" w:eastAsiaTheme="minorEastAsia" w:hAnsiTheme="minorHAnsi" w:cstheme="minorBidi"/>
          <w:i/>
          <w:iCs/>
        </w:rPr>
        <w:t>v</w:t>
      </w:r>
      <w:r w:rsidR="53AB1852" w:rsidRPr="77314C9F">
        <w:rPr>
          <w:rFonts w:asciiTheme="minorHAnsi" w:eastAsiaTheme="minorEastAsia" w:hAnsiTheme="minorHAnsi" w:cstheme="minorBidi"/>
          <w:i/>
          <w:iCs/>
        </w:rPr>
        <w:t xml:space="preserve">oeg </w:t>
      </w:r>
      <w:r w:rsidR="3D9FD173" w:rsidRPr="77314C9F">
        <w:rPr>
          <w:rFonts w:asciiTheme="minorHAnsi" w:eastAsiaTheme="minorEastAsia" w:hAnsiTheme="minorHAnsi" w:cstheme="minorBidi"/>
          <w:i/>
          <w:iCs/>
        </w:rPr>
        <w:t xml:space="preserve">eventueel </w:t>
      </w:r>
      <w:r w:rsidR="53AB1852" w:rsidRPr="77314C9F">
        <w:rPr>
          <w:rFonts w:asciiTheme="minorHAnsi" w:eastAsiaTheme="minorEastAsia" w:hAnsiTheme="minorHAnsi" w:cstheme="minorBidi"/>
          <w:i/>
          <w:iCs/>
        </w:rPr>
        <w:t xml:space="preserve">rijen toe voor extra partners </w:t>
      </w:r>
    </w:p>
    <w:p w14:paraId="2FC1B0CA" w14:textId="210651AF" w:rsidR="77314C9F" w:rsidRDefault="77314C9F" w:rsidP="77314C9F">
      <w:pPr>
        <w:spacing w:after="0"/>
        <w:rPr>
          <w:rFonts w:asciiTheme="minorHAnsi" w:eastAsiaTheme="minorEastAsia" w:hAnsiTheme="minorHAnsi" w:cstheme="minorBidi"/>
        </w:rPr>
      </w:pPr>
    </w:p>
    <w:p w14:paraId="296184ED" w14:textId="489B6DBC" w:rsidR="007368EA" w:rsidRPr="00994D02" w:rsidRDefault="0ED57852" w:rsidP="77314C9F">
      <w:pPr>
        <w:spacing w:after="0"/>
        <w:rPr>
          <w:rFonts w:asciiTheme="minorHAnsi" w:eastAsiaTheme="minorEastAsia" w:hAnsiTheme="minorHAnsi" w:cstheme="minorBidi"/>
          <w:b/>
          <w:bCs/>
          <w:sz w:val="28"/>
          <w:szCs w:val="28"/>
        </w:rPr>
      </w:pPr>
      <w:r w:rsidRPr="77314C9F">
        <w:rPr>
          <w:rFonts w:asciiTheme="minorHAnsi" w:eastAsiaTheme="minorEastAsia" w:hAnsiTheme="minorHAnsi" w:cstheme="minorBidi"/>
          <w:b/>
          <w:bCs/>
          <w:sz w:val="28"/>
          <w:szCs w:val="28"/>
        </w:rPr>
        <w:t>9</w:t>
      </w:r>
      <w:r w:rsidR="3B6736F0" w:rsidRPr="77314C9F">
        <w:rPr>
          <w:rFonts w:asciiTheme="minorHAnsi" w:eastAsiaTheme="minorEastAsia" w:hAnsiTheme="minorHAnsi" w:cstheme="minorBidi"/>
          <w:b/>
          <w:bCs/>
          <w:sz w:val="28"/>
          <w:szCs w:val="28"/>
        </w:rPr>
        <w:t>. Letter</w:t>
      </w:r>
      <w:r w:rsidR="6B124593" w:rsidRPr="77314C9F">
        <w:rPr>
          <w:rFonts w:asciiTheme="minorHAnsi" w:eastAsiaTheme="minorEastAsia" w:hAnsiTheme="minorHAnsi" w:cstheme="minorBidi"/>
          <w:b/>
          <w:bCs/>
          <w:sz w:val="28"/>
          <w:szCs w:val="28"/>
        </w:rPr>
        <w:t>(</w:t>
      </w:r>
      <w:r w:rsidR="3B6736F0" w:rsidRPr="77314C9F">
        <w:rPr>
          <w:rFonts w:asciiTheme="minorHAnsi" w:eastAsiaTheme="minorEastAsia" w:hAnsiTheme="minorHAnsi" w:cstheme="minorBidi"/>
          <w:b/>
          <w:bCs/>
          <w:sz w:val="28"/>
          <w:szCs w:val="28"/>
        </w:rPr>
        <w:t>s</w:t>
      </w:r>
      <w:r w:rsidR="06751C17" w:rsidRPr="77314C9F">
        <w:rPr>
          <w:rFonts w:asciiTheme="minorHAnsi" w:eastAsiaTheme="minorEastAsia" w:hAnsiTheme="minorHAnsi" w:cstheme="minorBidi"/>
          <w:b/>
          <w:bCs/>
          <w:sz w:val="28"/>
          <w:szCs w:val="28"/>
        </w:rPr>
        <w:t>)</w:t>
      </w:r>
      <w:r w:rsidR="2CA8921E" w:rsidRPr="77314C9F">
        <w:rPr>
          <w:rFonts w:asciiTheme="minorHAnsi" w:eastAsiaTheme="minorEastAsia" w:hAnsiTheme="minorHAnsi" w:cstheme="minorBidi"/>
          <w:b/>
          <w:bCs/>
          <w:sz w:val="28"/>
          <w:szCs w:val="28"/>
        </w:rPr>
        <w:t>-</w:t>
      </w:r>
      <w:r w:rsidR="3B6736F0" w:rsidRPr="77314C9F">
        <w:rPr>
          <w:rFonts w:asciiTheme="minorHAnsi" w:eastAsiaTheme="minorEastAsia" w:hAnsiTheme="minorHAnsi" w:cstheme="minorBidi"/>
          <w:b/>
          <w:bCs/>
          <w:sz w:val="28"/>
          <w:szCs w:val="28"/>
        </w:rPr>
        <w:t>of</w:t>
      </w:r>
      <w:r w:rsidR="34CB0018" w:rsidRPr="77314C9F">
        <w:rPr>
          <w:rFonts w:asciiTheme="minorHAnsi" w:eastAsiaTheme="minorEastAsia" w:hAnsiTheme="minorHAnsi" w:cstheme="minorBidi"/>
          <w:b/>
          <w:bCs/>
          <w:sz w:val="28"/>
          <w:szCs w:val="28"/>
        </w:rPr>
        <w:t>-</w:t>
      </w:r>
      <w:proofErr w:type="spellStart"/>
      <w:r w:rsidR="3B6736F0" w:rsidRPr="77314C9F">
        <w:rPr>
          <w:rFonts w:asciiTheme="minorHAnsi" w:eastAsiaTheme="minorEastAsia" w:hAnsiTheme="minorHAnsi" w:cstheme="minorBidi"/>
          <w:b/>
          <w:bCs/>
          <w:sz w:val="28"/>
          <w:szCs w:val="28"/>
        </w:rPr>
        <w:t>intent</w:t>
      </w:r>
      <w:proofErr w:type="spellEnd"/>
    </w:p>
    <w:p w14:paraId="2EE4F6F8" w14:textId="085F6EE3" w:rsidR="003D260C" w:rsidRDefault="53AB1852" w:rsidP="77314C9F">
      <w:pPr>
        <w:overflowPunct w:val="0"/>
        <w:autoSpaceDE w:val="0"/>
        <w:autoSpaceDN w:val="0"/>
        <w:adjustRightInd w:val="0"/>
        <w:spacing w:after="0"/>
        <w:textAlignment w:val="baseline"/>
        <w:rPr>
          <w:rFonts w:asciiTheme="minorHAnsi" w:eastAsiaTheme="minorEastAsia" w:hAnsiTheme="minorHAnsi" w:cstheme="minorBidi"/>
          <w:i/>
          <w:iCs/>
        </w:rPr>
      </w:pPr>
      <w:r w:rsidRPr="77314C9F">
        <w:rPr>
          <w:rFonts w:asciiTheme="minorHAnsi" w:eastAsiaTheme="minorEastAsia" w:hAnsiTheme="minorHAnsi" w:cstheme="minorBidi"/>
          <w:i/>
          <w:iCs/>
        </w:rPr>
        <w:t>V</w:t>
      </w:r>
      <w:r w:rsidR="18163666" w:rsidRPr="77314C9F">
        <w:rPr>
          <w:rFonts w:asciiTheme="minorHAnsi" w:eastAsiaTheme="minorEastAsia" w:hAnsiTheme="minorHAnsi" w:cstheme="minorBidi"/>
          <w:i/>
          <w:iCs/>
        </w:rPr>
        <w:t>oeg hier</w:t>
      </w:r>
      <w:r w:rsidRPr="77314C9F">
        <w:rPr>
          <w:rFonts w:asciiTheme="minorHAnsi" w:eastAsiaTheme="minorEastAsia" w:hAnsiTheme="minorHAnsi" w:cstheme="minorBidi"/>
          <w:i/>
          <w:iCs/>
        </w:rPr>
        <w:t xml:space="preserve"> </w:t>
      </w:r>
      <w:r w:rsidR="50483D23" w:rsidRPr="77314C9F">
        <w:rPr>
          <w:rFonts w:asciiTheme="minorHAnsi" w:eastAsiaTheme="minorEastAsia" w:hAnsiTheme="minorHAnsi" w:cstheme="minorBidi"/>
          <w:i/>
          <w:iCs/>
        </w:rPr>
        <w:t xml:space="preserve">een </w:t>
      </w:r>
      <w:r w:rsidRPr="77314C9F">
        <w:rPr>
          <w:rFonts w:asciiTheme="minorHAnsi" w:eastAsiaTheme="minorEastAsia" w:hAnsiTheme="minorHAnsi" w:cstheme="minorBidi"/>
          <w:i/>
          <w:iCs/>
        </w:rPr>
        <w:t>intentie</w:t>
      </w:r>
      <w:r w:rsidR="2597E206" w:rsidRPr="77314C9F">
        <w:rPr>
          <w:rFonts w:asciiTheme="minorHAnsi" w:eastAsiaTheme="minorEastAsia" w:hAnsiTheme="minorHAnsi" w:cstheme="minorBidi"/>
          <w:i/>
          <w:iCs/>
        </w:rPr>
        <w:t xml:space="preserve"> </w:t>
      </w:r>
      <w:r w:rsidRPr="77314C9F">
        <w:rPr>
          <w:rFonts w:asciiTheme="minorHAnsi" w:eastAsiaTheme="minorEastAsia" w:hAnsiTheme="minorHAnsi" w:cstheme="minorBidi"/>
          <w:i/>
          <w:iCs/>
        </w:rPr>
        <w:t>brie</w:t>
      </w:r>
      <w:r w:rsidR="0AC80253" w:rsidRPr="77314C9F">
        <w:rPr>
          <w:rFonts w:asciiTheme="minorHAnsi" w:eastAsiaTheme="minorEastAsia" w:hAnsiTheme="minorHAnsi" w:cstheme="minorBidi"/>
          <w:i/>
          <w:iCs/>
        </w:rPr>
        <w:t xml:space="preserve">f </w:t>
      </w:r>
      <w:r w:rsidR="74CF1478" w:rsidRPr="77314C9F">
        <w:rPr>
          <w:rFonts w:asciiTheme="minorHAnsi" w:eastAsiaTheme="minorEastAsia" w:hAnsiTheme="minorHAnsi" w:cstheme="minorBidi"/>
          <w:i/>
          <w:iCs/>
        </w:rPr>
        <w:t>of</w:t>
      </w:r>
      <w:r w:rsidR="522CB4A9" w:rsidRPr="77314C9F">
        <w:rPr>
          <w:rFonts w:asciiTheme="minorHAnsi" w:eastAsiaTheme="minorEastAsia" w:hAnsiTheme="minorHAnsi" w:cstheme="minorBidi"/>
          <w:i/>
          <w:iCs/>
        </w:rPr>
        <w:t xml:space="preserve"> </w:t>
      </w:r>
      <w:r w:rsidRPr="77314C9F">
        <w:rPr>
          <w:rFonts w:asciiTheme="minorHAnsi" w:eastAsiaTheme="minorEastAsia" w:hAnsiTheme="minorHAnsi" w:cstheme="minorBidi"/>
          <w:i/>
          <w:iCs/>
        </w:rPr>
        <w:t xml:space="preserve">e-mail </w:t>
      </w:r>
      <w:r w:rsidR="0BC7AB3B" w:rsidRPr="77314C9F">
        <w:rPr>
          <w:rFonts w:asciiTheme="minorHAnsi" w:eastAsiaTheme="minorEastAsia" w:hAnsiTheme="minorHAnsi" w:cstheme="minorBidi"/>
          <w:i/>
          <w:iCs/>
        </w:rPr>
        <w:t xml:space="preserve">toe </w:t>
      </w:r>
      <w:r w:rsidRPr="77314C9F">
        <w:rPr>
          <w:rFonts w:asciiTheme="minorHAnsi" w:eastAsiaTheme="minorEastAsia" w:hAnsiTheme="minorHAnsi" w:cstheme="minorBidi"/>
          <w:i/>
          <w:iCs/>
        </w:rPr>
        <w:t xml:space="preserve">van </w:t>
      </w:r>
      <w:r w:rsidR="66A2F6B4" w:rsidRPr="77314C9F">
        <w:rPr>
          <w:rFonts w:asciiTheme="minorHAnsi" w:eastAsiaTheme="minorEastAsia" w:hAnsiTheme="minorHAnsi" w:cstheme="minorBidi"/>
          <w:i/>
          <w:iCs/>
        </w:rPr>
        <w:t>elk</w:t>
      </w:r>
      <w:r w:rsidR="494AEBEA" w:rsidRPr="77314C9F">
        <w:rPr>
          <w:rFonts w:asciiTheme="minorHAnsi" w:eastAsiaTheme="minorEastAsia" w:hAnsiTheme="minorHAnsi" w:cstheme="minorBidi"/>
          <w:i/>
          <w:iCs/>
        </w:rPr>
        <w:t xml:space="preserve">e private </w:t>
      </w:r>
      <w:r w:rsidRPr="77314C9F">
        <w:rPr>
          <w:rFonts w:asciiTheme="minorHAnsi" w:eastAsiaTheme="minorEastAsia" w:hAnsiTheme="minorHAnsi" w:cstheme="minorBidi"/>
          <w:i/>
          <w:iCs/>
        </w:rPr>
        <w:t xml:space="preserve">partner. </w:t>
      </w:r>
      <w:r w:rsidR="599CF306" w:rsidRPr="77314C9F">
        <w:rPr>
          <w:rFonts w:asciiTheme="minorHAnsi" w:eastAsiaTheme="minorEastAsia" w:hAnsiTheme="minorHAnsi" w:cstheme="minorBidi"/>
          <w:i/>
          <w:iCs/>
        </w:rPr>
        <w:t>Hiervoor betstaat geen vastgesteld format</w:t>
      </w:r>
      <w:r w:rsidR="007E083E">
        <w:rPr>
          <w:rFonts w:asciiTheme="minorHAnsi" w:eastAsiaTheme="minorEastAsia" w:hAnsiTheme="minorHAnsi" w:cstheme="minorBidi"/>
          <w:i/>
          <w:iCs/>
        </w:rPr>
        <w:t xml:space="preserve"> (NB v</w:t>
      </w:r>
      <w:r w:rsidR="24F49EBE" w:rsidRPr="77314C9F">
        <w:rPr>
          <w:rFonts w:asciiTheme="minorHAnsi" w:eastAsiaTheme="minorEastAsia" w:hAnsiTheme="minorHAnsi" w:cstheme="minorBidi"/>
          <w:i/>
          <w:iCs/>
        </w:rPr>
        <w:t xml:space="preserve">oor de volledige aanvrage zal later wel een </w:t>
      </w:r>
      <w:r w:rsidR="007E083E">
        <w:rPr>
          <w:rFonts w:asciiTheme="minorHAnsi" w:eastAsiaTheme="minorEastAsia" w:hAnsiTheme="minorHAnsi" w:cstheme="minorBidi"/>
          <w:i/>
          <w:iCs/>
        </w:rPr>
        <w:t xml:space="preserve">vastgesteld </w:t>
      </w:r>
      <w:r w:rsidR="24F49EBE" w:rsidRPr="77314C9F">
        <w:rPr>
          <w:rFonts w:asciiTheme="minorHAnsi" w:eastAsiaTheme="minorEastAsia" w:hAnsiTheme="minorHAnsi" w:cstheme="minorBidi"/>
          <w:i/>
          <w:iCs/>
        </w:rPr>
        <w:t xml:space="preserve">format </w:t>
      </w:r>
      <w:r w:rsidR="007E083E">
        <w:rPr>
          <w:rFonts w:asciiTheme="minorHAnsi" w:eastAsiaTheme="minorEastAsia" w:hAnsiTheme="minorHAnsi" w:cstheme="minorBidi"/>
          <w:i/>
          <w:iCs/>
        </w:rPr>
        <w:t xml:space="preserve">voor de </w:t>
      </w:r>
      <w:r w:rsidR="003D260C">
        <w:rPr>
          <w:rFonts w:asciiTheme="minorHAnsi" w:eastAsiaTheme="minorEastAsia" w:hAnsiTheme="minorHAnsi" w:cstheme="minorBidi"/>
          <w:i/>
          <w:iCs/>
        </w:rPr>
        <w:t>l</w:t>
      </w:r>
      <w:r w:rsidR="24F49EBE" w:rsidRPr="77314C9F">
        <w:rPr>
          <w:rFonts w:asciiTheme="minorHAnsi" w:eastAsiaTheme="minorEastAsia" w:hAnsiTheme="minorHAnsi" w:cstheme="minorBidi"/>
          <w:i/>
          <w:iCs/>
        </w:rPr>
        <w:t>etter-of-commitment gelden</w:t>
      </w:r>
      <w:r w:rsidR="007E083E">
        <w:rPr>
          <w:rFonts w:asciiTheme="minorHAnsi" w:eastAsiaTheme="minorEastAsia" w:hAnsiTheme="minorHAnsi" w:cstheme="minorBidi"/>
          <w:i/>
          <w:iCs/>
        </w:rPr>
        <w:t>)</w:t>
      </w:r>
      <w:r w:rsidR="24F49EBE" w:rsidRPr="77314C9F">
        <w:rPr>
          <w:rFonts w:asciiTheme="minorHAnsi" w:eastAsiaTheme="minorEastAsia" w:hAnsiTheme="minorHAnsi" w:cstheme="minorBidi"/>
          <w:i/>
          <w:iCs/>
        </w:rPr>
        <w:t>.</w:t>
      </w:r>
      <w:r w:rsidR="1EC55DFB" w:rsidRPr="77314C9F">
        <w:rPr>
          <w:rFonts w:asciiTheme="minorHAnsi" w:eastAsiaTheme="minorEastAsia" w:hAnsiTheme="minorHAnsi" w:cstheme="minorBidi"/>
          <w:i/>
          <w:iCs/>
        </w:rPr>
        <w:t xml:space="preserve"> </w:t>
      </w:r>
    </w:p>
    <w:p w14:paraId="502DC0D2" w14:textId="77777777" w:rsidR="003D260C" w:rsidRDefault="003D260C">
      <w:pPr>
        <w:spacing w:after="0" w:line="240" w:lineRule="auto"/>
        <w:rPr>
          <w:rFonts w:asciiTheme="minorHAnsi" w:eastAsiaTheme="minorEastAsia" w:hAnsiTheme="minorHAnsi" w:cstheme="minorBidi"/>
          <w:i/>
          <w:iCs/>
        </w:rPr>
      </w:pPr>
      <w:r>
        <w:rPr>
          <w:rFonts w:asciiTheme="minorHAnsi" w:eastAsiaTheme="minorEastAsia" w:hAnsiTheme="minorHAnsi" w:cstheme="minorBidi"/>
          <w:i/>
          <w:iCs/>
        </w:rPr>
        <w:br w:type="page"/>
      </w:r>
    </w:p>
    <w:p w14:paraId="435B8E69" w14:textId="746EDD39" w:rsidR="00C912AD" w:rsidRPr="001B1449" w:rsidRDefault="6BF34882" w:rsidP="77314C9F">
      <w:pPr>
        <w:kinsoku w:val="0"/>
        <w:overflowPunct w:val="0"/>
        <w:autoSpaceDE w:val="0"/>
        <w:autoSpaceDN w:val="0"/>
        <w:adjustRightInd w:val="0"/>
        <w:spacing w:before="11" w:after="0"/>
        <w:rPr>
          <w:rFonts w:asciiTheme="minorHAnsi" w:eastAsiaTheme="minorEastAsia" w:hAnsiTheme="minorHAnsi" w:cstheme="minorBidi"/>
          <w:b/>
          <w:bCs/>
          <w:lang w:val="en-GB" w:eastAsia="nl-NL"/>
        </w:rPr>
      </w:pPr>
      <w:proofErr w:type="spellStart"/>
      <w:r w:rsidRPr="77314C9F">
        <w:rPr>
          <w:rFonts w:asciiTheme="minorHAnsi" w:eastAsiaTheme="minorEastAsia" w:hAnsiTheme="minorHAnsi" w:cstheme="minorBidi"/>
          <w:b/>
          <w:bCs/>
          <w:lang w:val="en-GB" w:eastAsia="nl-NL"/>
        </w:rPr>
        <w:lastRenderedPageBreak/>
        <w:t>B</w:t>
      </w:r>
      <w:r w:rsidR="6A37FE38" w:rsidRPr="77314C9F">
        <w:rPr>
          <w:rFonts w:asciiTheme="minorHAnsi" w:eastAsiaTheme="minorEastAsia" w:hAnsiTheme="minorHAnsi" w:cstheme="minorBidi"/>
          <w:b/>
          <w:bCs/>
          <w:lang w:val="en-GB" w:eastAsia="nl-NL"/>
        </w:rPr>
        <w:t>i</w:t>
      </w:r>
      <w:r w:rsidR="69149559" w:rsidRPr="77314C9F">
        <w:rPr>
          <w:rFonts w:asciiTheme="minorHAnsi" w:eastAsiaTheme="minorEastAsia" w:hAnsiTheme="minorHAnsi" w:cstheme="minorBidi"/>
          <w:b/>
          <w:bCs/>
          <w:lang w:val="en-GB" w:eastAsia="nl-NL"/>
        </w:rPr>
        <w:t>jlage</w:t>
      </w:r>
      <w:proofErr w:type="spellEnd"/>
      <w:r w:rsidR="79A85173" w:rsidRPr="77314C9F">
        <w:rPr>
          <w:rFonts w:asciiTheme="minorHAnsi" w:eastAsiaTheme="minorEastAsia" w:hAnsiTheme="minorHAnsi" w:cstheme="minorBidi"/>
          <w:b/>
          <w:bCs/>
          <w:lang w:val="en-GB" w:eastAsia="nl-NL"/>
        </w:rPr>
        <w:t xml:space="preserve"> B</w:t>
      </w:r>
      <w:r w:rsidR="310838C2" w:rsidRPr="77314C9F">
        <w:rPr>
          <w:rFonts w:asciiTheme="minorHAnsi" w:eastAsiaTheme="minorEastAsia" w:hAnsiTheme="minorHAnsi" w:cstheme="minorBidi"/>
          <w:b/>
          <w:bCs/>
          <w:lang w:val="en-GB" w:eastAsia="nl-NL"/>
        </w:rPr>
        <w:t xml:space="preserve">: TRL-levels and definition of the types of research </w:t>
      </w:r>
    </w:p>
    <w:p w14:paraId="0024BCB6" w14:textId="77777777" w:rsidR="00C912AD" w:rsidRPr="001B1449" w:rsidRDefault="00C912AD" w:rsidP="77314C9F">
      <w:pPr>
        <w:kinsoku w:val="0"/>
        <w:overflowPunct w:val="0"/>
        <w:autoSpaceDE w:val="0"/>
        <w:autoSpaceDN w:val="0"/>
        <w:adjustRightInd w:val="0"/>
        <w:spacing w:before="11" w:after="0"/>
        <w:rPr>
          <w:rFonts w:asciiTheme="minorHAnsi" w:eastAsiaTheme="minorEastAsia" w:hAnsiTheme="minorHAnsi" w:cstheme="minorBidi"/>
          <w:lang w:val="en-GB"/>
        </w:rPr>
      </w:pPr>
    </w:p>
    <w:tbl>
      <w:tblPr>
        <w:tblW w:w="0" w:type="auto"/>
        <w:tblInd w:w="93" w:type="dxa"/>
        <w:tblCellMar>
          <w:left w:w="0" w:type="dxa"/>
          <w:right w:w="0" w:type="dxa"/>
        </w:tblCellMar>
        <w:tblLook w:val="0000" w:firstRow="0" w:lastRow="0" w:firstColumn="0" w:lastColumn="0" w:noHBand="0" w:noVBand="0"/>
      </w:tblPr>
      <w:tblGrid>
        <w:gridCol w:w="701"/>
        <w:gridCol w:w="5856"/>
        <w:gridCol w:w="3086"/>
      </w:tblGrid>
      <w:tr w:rsidR="00A97D30" w:rsidRPr="001B1449" w14:paraId="34236306" w14:textId="77777777" w:rsidTr="003D260C">
        <w:trPr>
          <w:trHeight w:hRule="exact" w:val="25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2" w:themeFillShade="A6"/>
          </w:tcPr>
          <w:p w14:paraId="1015818F" w14:textId="77777777" w:rsidR="00A97D30" w:rsidRPr="001B1449" w:rsidRDefault="3030C242" w:rsidP="77314C9F">
            <w:pPr>
              <w:kinsoku w:val="0"/>
              <w:overflowPunct w:val="0"/>
              <w:autoSpaceDE w:val="0"/>
              <w:autoSpaceDN w:val="0"/>
              <w:adjustRightInd w:val="0"/>
              <w:spacing w:after="0"/>
              <w:ind w:left="102"/>
              <w:rPr>
                <w:rFonts w:asciiTheme="minorHAnsi" w:eastAsiaTheme="minorEastAsia" w:hAnsiTheme="minorHAnsi" w:cstheme="minorBidi"/>
                <w:lang w:val="en-GB"/>
              </w:rPr>
            </w:pPr>
            <w:r w:rsidRPr="77314C9F">
              <w:rPr>
                <w:rFonts w:asciiTheme="minorHAnsi" w:eastAsiaTheme="minorEastAsia" w:hAnsiTheme="minorHAnsi" w:cstheme="minorBidi"/>
                <w:b/>
                <w:bCs/>
                <w:spacing w:val="-1"/>
                <w:lang w:val="en-GB"/>
              </w:rPr>
              <w:t>TRL</w:t>
            </w:r>
            <w:r w:rsidRPr="77314C9F">
              <w:rPr>
                <w:rFonts w:asciiTheme="minorHAnsi" w:eastAsiaTheme="minorEastAsia" w:hAnsiTheme="minorHAnsi" w:cstheme="minorBidi"/>
                <w:b/>
                <w:bCs/>
                <w:spacing w:val="-11"/>
                <w:lang w:val="en-GB"/>
              </w:rPr>
              <w:t xml:space="preserve"> </w:t>
            </w:r>
            <w:r w:rsidRPr="77314C9F">
              <w:rPr>
                <w:rFonts w:asciiTheme="minorHAnsi" w:eastAsiaTheme="minorEastAsia" w:hAnsiTheme="minorHAnsi" w:cstheme="minorBidi"/>
                <w:b/>
                <w:bCs/>
                <w:spacing w:val="-1"/>
                <w:lang w:val="en-GB"/>
              </w:rPr>
              <w:t>level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2" w:themeFillShade="A6"/>
          </w:tcPr>
          <w:p w14:paraId="24180851" w14:textId="77777777" w:rsidR="00A97D30" w:rsidRPr="001B1449" w:rsidRDefault="3030C242" w:rsidP="77314C9F">
            <w:pPr>
              <w:kinsoku w:val="0"/>
              <w:overflowPunct w:val="0"/>
              <w:autoSpaceDE w:val="0"/>
              <w:autoSpaceDN w:val="0"/>
              <w:adjustRightInd w:val="0"/>
              <w:spacing w:after="0"/>
              <w:ind w:left="102"/>
              <w:rPr>
                <w:rFonts w:asciiTheme="minorHAnsi" w:eastAsiaTheme="minorEastAsia" w:hAnsiTheme="minorHAnsi" w:cstheme="minorBidi"/>
                <w:lang w:val="en-GB"/>
              </w:rPr>
            </w:pPr>
            <w:r w:rsidRPr="77314C9F">
              <w:rPr>
                <w:rFonts w:asciiTheme="minorHAnsi" w:eastAsiaTheme="minorEastAsia" w:hAnsiTheme="minorHAnsi" w:cstheme="minorBidi"/>
                <w:b/>
                <w:bCs/>
                <w:spacing w:val="-1"/>
                <w:lang w:val="en-GB"/>
              </w:rPr>
              <w:t>Definition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2" w:themeFillShade="A6"/>
          </w:tcPr>
          <w:p w14:paraId="4903DC33" w14:textId="77777777" w:rsidR="00A97D30" w:rsidRPr="001B1449" w:rsidRDefault="3030C242" w:rsidP="77314C9F">
            <w:pPr>
              <w:kinsoku w:val="0"/>
              <w:overflowPunct w:val="0"/>
              <w:autoSpaceDE w:val="0"/>
              <w:autoSpaceDN w:val="0"/>
              <w:adjustRightInd w:val="0"/>
              <w:spacing w:after="0"/>
              <w:ind w:left="99"/>
              <w:rPr>
                <w:rFonts w:asciiTheme="minorHAnsi" w:eastAsiaTheme="minorEastAsia" w:hAnsiTheme="minorHAnsi" w:cstheme="minorBidi"/>
                <w:lang w:val="en-GB"/>
              </w:rPr>
            </w:pPr>
            <w:r w:rsidRPr="77314C9F">
              <w:rPr>
                <w:rFonts w:asciiTheme="minorHAnsi" w:eastAsiaTheme="minorEastAsia" w:hAnsiTheme="minorHAnsi" w:cstheme="minorBidi"/>
                <w:b/>
                <w:bCs/>
                <w:lang w:val="en-GB"/>
              </w:rPr>
              <w:t>Type</w:t>
            </w:r>
            <w:r w:rsidRPr="77314C9F">
              <w:rPr>
                <w:rFonts w:asciiTheme="minorHAnsi" w:eastAsiaTheme="minorEastAsia" w:hAnsiTheme="minorHAnsi" w:cstheme="minorBidi"/>
                <w:b/>
                <w:bCs/>
                <w:spacing w:val="-11"/>
                <w:lang w:val="en-GB"/>
              </w:rPr>
              <w:t xml:space="preserve"> </w:t>
            </w:r>
            <w:r w:rsidRPr="77314C9F">
              <w:rPr>
                <w:rFonts w:asciiTheme="minorHAnsi" w:eastAsiaTheme="minorEastAsia" w:hAnsiTheme="minorHAnsi" w:cstheme="minorBidi"/>
                <w:b/>
                <w:bCs/>
                <w:spacing w:val="1"/>
                <w:lang w:val="en-GB"/>
              </w:rPr>
              <w:t>of</w:t>
            </w:r>
            <w:r w:rsidRPr="77314C9F">
              <w:rPr>
                <w:rFonts w:asciiTheme="minorHAnsi" w:eastAsiaTheme="minorEastAsia" w:hAnsiTheme="minorHAnsi" w:cstheme="minorBidi"/>
                <w:b/>
                <w:bCs/>
                <w:spacing w:val="-11"/>
                <w:lang w:val="en-GB"/>
              </w:rPr>
              <w:t xml:space="preserve"> </w:t>
            </w:r>
            <w:r w:rsidRPr="77314C9F">
              <w:rPr>
                <w:rFonts w:asciiTheme="minorHAnsi" w:eastAsiaTheme="minorEastAsia" w:hAnsiTheme="minorHAnsi" w:cstheme="minorBidi"/>
                <w:b/>
                <w:bCs/>
                <w:spacing w:val="-1"/>
                <w:lang w:val="en-GB"/>
              </w:rPr>
              <w:t>research</w:t>
            </w:r>
          </w:p>
        </w:tc>
      </w:tr>
      <w:tr w:rsidR="00A97D30" w:rsidRPr="001B1449" w14:paraId="32378548" w14:textId="77777777" w:rsidTr="003D260C">
        <w:trPr>
          <w:trHeight w:hRule="exact" w:val="25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AB67E" w14:textId="77777777" w:rsidR="00A97D30" w:rsidRPr="001B1449" w:rsidRDefault="3030C242" w:rsidP="77314C9F">
            <w:pPr>
              <w:kinsoku w:val="0"/>
              <w:overflowPunct w:val="0"/>
              <w:autoSpaceDE w:val="0"/>
              <w:autoSpaceDN w:val="0"/>
              <w:adjustRightInd w:val="0"/>
              <w:spacing w:after="0"/>
              <w:ind w:left="102"/>
              <w:rPr>
                <w:rFonts w:asciiTheme="minorHAnsi" w:eastAsiaTheme="minorEastAsia" w:hAnsiTheme="minorHAnsi" w:cstheme="minorBidi"/>
                <w:lang w:val="en-GB"/>
              </w:rPr>
            </w:pPr>
            <w:r w:rsidRPr="77314C9F">
              <w:rPr>
                <w:rFonts w:asciiTheme="minorHAnsi" w:eastAsiaTheme="minorEastAsia" w:hAnsiTheme="minorHAnsi" w:cstheme="minorBidi"/>
                <w:spacing w:val="-1"/>
                <w:lang w:val="en-GB"/>
              </w:rPr>
              <w:t>TRL</w:t>
            </w:r>
            <w:r w:rsidRPr="77314C9F">
              <w:rPr>
                <w:rFonts w:asciiTheme="minorHAnsi" w:eastAsiaTheme="minorEastAsia" w:hAnsiTheme="minorHAnsi" w:cstheme="minorBidi"/>
                <w:spacing w:val="-6"/>
                <w:lang w:val="en-GB"/>
              </w:rPr>
              <w:t xml:space="preserve"> </w:t>
            </w:r>
            <w:r w:rsidRPr="77314C9F">
              <w:rPr>
                <w:rFonts w:asciiTheme="minorHAnsi" w:eastAsiaTheme="minorEastAsia" w:hAnsiTheme="minorHAnsi" w:cstheme="minorBidi"/>
                <w:lang w:val="en-GB"/>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7ED64" w14:textId="77777777" w:rsidR="00A97D30" w:rsidRPr="003C1E44" w:rsidRDefault="3030C242" w:rsidP="77314C9F">
            <w:pPr>
              <w:kinsoku w:val="0"/>
              <w:overflowPunct w:val="0"/>
              <w:autoSpaceDE w:val="0"/>
              <w:autoSpaceDN w:val="0"/>
              <w:adjustRightInd w:val="0"/>
              <w:spacing w:after="0"/>
              <w:ind w:left="102"/>
              <w:rPr>
                <w:rFonts w:asciiTheme="minorHAnsi" w:eastAsiaTheme="minorEastAsia" w:hAnsiTheme="minorHAnsi" w:cstheme="minorBidi"/>
                <w:sz w:val="20"/>
                <w:szCs w:val="20"/>
                <w:lang w:val="en-GB"/>
              </w:rPr>
            </w:pPr>
            <w:r w:rsidRPr="77314C9F">
              <w:rPr>
                <w:rFonts w:asciiTheme="minorHAnsi" w:eastAsiaTheme="minorEastAsia" w:hAnsiTheme="minorHAnsi" w:cstheme="minorBidi"/>
                <w:sz w:val="20"/>
                <w:szCs w:val="20"/>
                <w:lang w:val="en-GB"/>
              </w:rPr>
              <w:t>Basic</w:t>
            </w:r>
            <w:r w:rsidRPr="77314C9F">
              <w:rPr>
                <w:rFonts w:asciiTheme="minorHAnsi" w:eastAsiaTheme="minorEastAsia" w:hAnsiTheme="minorHAnsi" w:cstheme="minorBidi"/>
                <w:spacing w:val="-14"/>
                <w:sz w:val="20"/>
                <w:szCs w:val="20"/>
                <w:lang w:val="en-GB"/>
              </w:rPr>
              <w:t xml:space="preserve"> </w:t>
            </w:r>
            <w:r w:rsidRPr="77314C9F">
              <w:rPr>
                <w:rFonts w:asciiTheme="minorHAnsi" w:eastAsiaTheme="minorEastAsia" w:hAnsiTheme="minorHAnsi" w:cstheme="minorBidi"/>
                <w:sz w:val="20"/>
                <w:szCs w:val="20"/>
                <w:lang w:val="en-GB"/>
              </w:rPr>
              <w:t>principles</w:t>
            </w:r>
            <w:r w:rsidRPr="77314C9F">
              <w:rPr>
                <w:rFonts w:asciiTheme="minorHAnsi" w:eastAsiaTheme="minorEastAsia" w:hAnsiTheme="minorHAnsi" w:cstheme="minorBidi"/>
                <w:spacing w:val="-14"/>
                <w:sz w:val="20"/>
                <w:szCs w:val="20"/>
                <w:lang w:val="en-GB"/>
              </w:rPr>
              <w:t xml:space="preserve"> </w:t>
            </w:r>
            <w:r w:rsidRPr="77314C9F">
              <w:rPr>
                <w:rFonts w:asciiTheme="minorHAnsi" w:eastAsiaTheme="minorEastAsia" w:hAnsiTheme="minorHAnsi" w:cstheme="minorBidi"/>
                <w:sz w:val="20"/>
                <w:szCs w:val="20"/>
                <w:lang w:val="en-GB"/>
              </w:rPr>
              <w:t>observed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B0B90" w14:textId="77777777" w:rsidR="00A97D30" w:rsidRPr="003C1E44" w:rsidRDefault="3030C242" w:rsidP="77314C9F">
            <w:pPr>
              <w:kinsoku w:val="0"/>
              <w:overflowPunct w:val="0"/>
              <w:autoSpaceDE w:val="0"/>
              <w:autoSpaceDN w:val="0"/>
              <w:adjustRightInd w:val="0"/>
              <w:spacing w:after="0"/>
              <w:ind w:left="99"/>
              <w:rPr>
                <w:rFonts w:asciiTheme="minorHAnsi" w:eastAsiaTheme="minorEastAsia" w:hAnsiTheme="minorHAnsi" w:cstheme="minorBidi"/>
                <w:sz w:val="20"/>
                <w:szCs w:val="20"/>
                <w:lang w:val="en-GB"/>
              </w:rPr>
            </w:pPr>
            <w:r w:rsidRPr="77314C9F">
              <w:rPr>
                <w:rFonts w:asciiTheme="minorHAnsi" w:eastAsiaTheme="minorEastAsia" w:hAnsiTheme="minorHAnsi" w:cstheme="minorBidi"/>
                <w:sz w:val="20"/>
                <w:szCs w:val="20"/>
                <w:lang w:val="en-GB"/>
              </w:rPr>
              <w:t>Fundamental</w:t>
            </w:r>
            <w:r w:rsidRPr="77314C9F">
              <w:rPr>
                <w:rFonts w:asciiTheme="minorHAnsi" w:eastAsiaTheme="minorEastAsia" w:hAnsiTheme="minorHAnsi" w:cstheme="minorBidi"/>
                <w:spacing w:val="-20"/>
                <w:sz w:val="20"/>
                <w:szCs w:val="20"/>
                <w:lang w:val="en-GB"/>
              </w:rPr>
              <w:t xml:space="preserve"> </w:t>
            </w:r>
            <w:r w:rsidRPr="77314C9F">
              <w:rPr>
                <w:rFonts w:asciiTheme="minorHAnsi" w:eastAsiaTheme="minorEastAsia" w:hAnsiTheme="minorHAnsi" w:cstheme="minorBidi"/>
                <w:spacing w:val="-1"/>
                <w:sz w:val="20"/>
                <w:szCs w:val="20"/>
                <w:lang w:val="en-GB"/>
              </w:rPr>
              <w:t>research</w:t>
            </w:r>
          </w:p>
        </w:tc>
      </w:tr>
      <w:tr w:rsidR="00A97D30" w:rsidRPr="001B1449" w14:paraId="232E015B" w14:textId="77777777" w:rsidTr="003D260C">
        <w:trPr>
          <w:trHeight w:hRule="exact" w:val="25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0D933" w14:textId="77777777" w:rsidR="00A97D30" w:rsidRPr="001B1449" w:rsidRDefault="3030C242" w:rsidP="77314C9F">
            <w:pPr>
              <w:kinsoku w:val="0"/>
              <w:overflowPunct w:val="0"/>
              <w:autoSpaceDE w:val="0"/>
              <w:autoSpaceDN w:val="0"/>
              <w:adjustRightInd w:val="0"/>
              <w:spacing w:after="0"/>
              <w:ind w:left="102"/>
              <w:rPr>
                <w:rFonts w:asciiTheme="minorHAnsi" w:eastAsiaTheme="minorEastAsia" w:hAnsiTheme="minorHAnsi" w:cstheme="minorBidi"/>
                <w:lang w:val="en-GB"/>
              </w:rPr>
            </w:pPr>
            <w:r w:rsidRPr="77314C9F">
              <w:rPr>
                <w:rFonts w:asciiTheme="minorHAnsi" w:eastAsiaTheme="minorEastAsia" w:hAnsiTheme="minorHAnsi" w:cstheme="minorBidi"/>
                <w:spacing w:val="-1"/>
                <w:lang w:val="en-GB"/>
              </w:rPr>
              <w:t>TRL</w:t>
            </w:r>
            <w:r w:rsidRPr="77314C9F">
              <w:rPr>
                <w:rFonts w:asciiTheme="minorHAnsi" w:eastAsiaTheme="minorEastAsia" w:hAnsiTheme="minorHAnsi" w:cstheme="minorBidi"/>
                <w:spacing w:val="-6"/>
                <w:lang w:val="en-GB"/>
              </w:rPr>
              <w:t xml:space="preserve"> </w:t>
            </w:r>
            <w:r w:rsidRPr="77314C9F">
              <w:rPr>
                <w:rFonts w:asciiTheme="minorHAnsi" w:eastAsiaTheme="minorEastAsia" w:hAnsiTheme="minorHAnsi" w:cstheme="minorBidi"/>
                <w:lang w:val="en-GB"/>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93C4B" w14:textId="77777777" w:rsidR="00A97D30" w:rsidRPr="003C1E44" w:rsidRDefault="3030C242" w:rsidP="77314C9F">
            <w:pPr>
              <w:kinsoku w:val="0"/>
              <w:overflowPunct w:val="0"/>
              <w:autoSpaceDE w:val="0"/>
              <w:autoSpaceDN w:val="0"/>
              <w:adjustRightInd w:val="0"/>
              <w:spacing w:after="0"/>
              <w:ind w:left="102"/>
              <w:rPr>
                <w:rFonts w:asciiTheme="minorHAnsi" w:eastAsiaTheme="minorEastAsia" w:hAnsiTheme="minorHAnsi" w:cstheme="minorBidi"/>
                <w:sz w:val="20"/>
                <w:szCs w:val="20"/>
                <w:lang w:val="en-GB"/>
              </w:rPr>
            </w:pPr>
            <w:r w:rsidRPr="77314C9F">
              <w:rPr>
                <w:rFonts w:asciiTheme="minorHAnsi" w:eastAsiaTheme="minorEastAsia" w:hAnsiTheme="minorHAnsi" w:cstheme="minorBidi"/>
                <w:spacing w:val="-1"/>
                <w:sz w:val="20"/>
                <w:szCs w:val="20"/>
                <w:lang w:val="en-GB"/>
              </w:rPr>
              <w:t>Technology</w:t>
            </w:r>
            <w:r w:rsidRPr="77314C9F">
              <w:rPr>
                <w:rFonts w:asciiTheme="minorHAnsi" w:eastAsiaTheme="minorEastAsia" w:hAnsiTheme="minorHAnsi" w:cstheme="minorBidi"/>
                <w:spacing w:val="-15"/>
                <w:sz w:val="20"/>
                <w:szCs w:val="20"/>
                <w:lang w:val="en-GB"/>
              </w:rPr>
              <w:t xml:space="preserve"> </w:t>
            </w:r>
            <w:r w:rsidRPr="77314C9F">
              <w:rPr>
                <w:rFonts w:asciiTheme="minorHAnsi" w:eastAsiaTheme="minorEastAsia" w:hAnsiTheme="minorHAnsi" w:cstheme="minorBidi"/>
                <w:spacing w:val="-1"/>
                <w:sz w:val="20"/>
                <w:szCs w:val="20"/>
                <w:lang w:val="en-GB"/>
              </w:rPr>
              <w:t>concept</w:t>
            </w:r>
            <w:r w:rsidRPr="77314C9F">
              <w:rPr>
                <w:rFonts w:asciiTheme="minorHAnsi" w:eastAsiaTheme="minorEastAsia" w:hAnsiTheme="minorHAnsi" w:cstheme="minorBidi"/>
                <w:spacing w:val="-14"/>
                <w:sz w:val="20"/>
                <w:szCs w:val="20"/>
                <w:lang w:val="en-GB"/>
              </w:rPr>
              <w:t xml:space="preserve"> </w:t>
            </w:r>
            <w:r w:rsidRPr="77314C9F">
              <w:rPr>
                <w:rFonts w:asciiTheme="minorHAnsi" w:eastAsiaTheme="minorEastAsia" w:hAnsiTheme="minorHAnsi" w:cstheme="minorBidi"/>
                <w:sz w:val="20"/>
                <w:szCs w:val="20"/>
                <w:lang w:val="en-GB"/>
              </w:rPr>
              <w:t>formulated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AB6A8" w14:textId="77777777" w:rsidR="00A97D30" w:rsidRPr="003C1E44" w:rsidRDefault="3030C242" w:rsidP="77314C9F">
            <w:pPr>
              <w:kinsoku w:val="0"/>
              <w:overflowPunct w:val="0"/>
              <w:autoSpaceDE w:val="0"/>
              <w:autoSpaceDN w:val="0"/>
              <w:adjustRightInd w:val="0"/>
              <w:spacing w:after="0"/>
              <w:ind w:left="99"/>
              <w:rPr>
                <w:rFonts w:asciiTheme="minorHAnsi" w:eastAsiaTheme="minorEastAsia" w:hAnsiTheme="minorHAnsi" w:cstheme="minorBidi"/>
                <w:sz w:val="20"/>
                <w:szCs w:val="20"/>
                <w:lang w:val="en-GB"/>
              </w:rPr>
            </w:pPr>
            <w:r w:rsidRPr="77314C9F">
              <w:rPr>
                <w:rFonts w:asciiTheme="minorHAnsi" w:eastAsiaTheme="minorEastAsia" w:hAnsiTheme="minorHAnsi" w:cstheme="minorBidi"/>
                <w:sz w:val="20"/>
                <w:szCs w:val="20"/>
                <w:lang w:val="en-GB"/>
              </w:rPr>
              <w:t>Fundamental</w:t>
            </w:r>
            <w:r w:rsidRPr="77314C9F">
              <w:rPr>
                <w:rFonts w:asciiTheme="minorHAnsi" w:eastAsiaTheme="minorEastAsia" w:hAnsiTheme="minorHAnsi" w:cstheme="minorBidi"/>
                <w:spacing w:val="-20"/>
                <w:sz w:val="20"/>
                <w:szCs w:val="20"/>
                <w:lang w:val="en-GB"/>
              </w:rPr>
              <w:t xml:space="preserve"> </w:t>
            </w:r>
            <w:r w:rsidRPr="77314C9F">
              <w:rPr>
                <w:rFonts w:asciiTheme="minorHAnsi" w:eastAsiaTheme="minorEastAsia" w:hAnsiTheme="minorHAnsi" w:cstheme="minorBidi"/>
                <w:spacing w:val="-1"/>
                <w:sz w:val="20"/>
                <w:szCs w:val="20"/>
                <w:lang w:val="en-GB"/>
              </w:rPr>
              <w:t>research</w:t>
            </w:r>
          </w:p>
        </w:tc>
      </w:tr>
      <w:tr w:rsidR="00A97D30" w:rsidRPr="001B1449" w14:paraId="17675CDB" w14:textId="77777777" w:rsidTr="003D260C">
        <w:trPr>
          <w:trHeight w:hRule="exact" w:val="25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6CDFC" w14:textId="77777777" w:rsidR="00A97D30" w:rsidRPr="001B1449" w:rsidRDefault="3030C242" w:rsidP="77314C9F">
            <w:pPr>
              <w:kinsoku w:val="0"/>
              <w:overflowPunct w:val="0"/>
              <w:autoSpaceDE w:val="0"/>
              <w:autoSpaceDN w:val="0"/>
              <w:adjustRightInd w:val="0"/>
              <w:spacing w:after="0"/>
              <w:ind w:left="102"/>
              <w:rPr>
                <w:rFonts w:asciiTheme="minorHAnsi" w:eastAsiaTheme="minorEastAsia" w:hAnsiTheme="minorHAnsi" w:cstheme="minorBidi"/>
                <w:lang w:val="en-GB"/>
              </w:rPr>
            </w:pPr>
            <w:r w:rsidRPr="77314C9F">
              <w:rPr>
                <w:rFonts w:asciiTheme="minorHAnsi" w:eastAsiaTheme="minorEastAsia" w:hAnsiTheme="minorHAnsi" w:cstheme="minorBidi"/>
                <w:spacing w:val="-1"/>
                <w:lang w:val="en-GB"/>
              </w:rPr>
              <w:t>TRL</w:t>
            </w:r>
            <w:r w:rsidRPr="77314C9F">
              <w:rPr>
                <w:rFonts w:asciiTheme="minorHAnsi" w:eastAsiaTheme="minorEastAsia" w:hAnsiTheme="minorHAnsi" w:cstheme="minorBidi"/>
                <w:spacing w:val="-6"/>
                <w:lang w:val="en-GB"/>
              </w:rPr>
              <w:t xml:space="preserve"> </w:t>
            </w:r>
            <w:r w:rsidRPr="77314C9F">
              <w:rPr>
                <w:rFonts w:asciiTheme="minorHAnsi" w:eastAsiaTheme="minorEastAsia" w:hAnsiTheme="minorHAnsi" w:cstheme="minorBidi"/>
                <w:lang w:val="en-GB"/>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912CA" w14:textId="77777777" w:rsidR="00A97D30" w:rsidRPr="003C1E44" w:rsidRDefault="3030C242" w:rsidP="77314C9F">
            <w:pPr>
              <w:kinsoku w:val="0"/>
              <w:overflowPunct w:val="0"/>
              <w:autoSpaceDE w:val="0"/>
              <w:autoSpaceDN w:val="0"/>
              <w:adjustRightInd w:val="0"/>
              <w:spacing w:after="0"/>
              <w:ind w:left="102"/>
              <w:rPr>
                <w:rFonts w:asciiTheme="minorHAnsi" w:eastAsiaTheme="minorEastAsia" w:hAnsiTheme="minorHAnsi" w:cstheme="minorBidi"/>
                <w:sz w:val="20"/>
                <w:szCs w:val="20"/>
                <w:lang w:val="en-GB"/>
              </w:rPr>
            </w:pPr>
            <w:r w:rsidRPr="77314C9F">
              <w:rPr>
                <w:rFonts w:asciiTheme="minorHAnsi" w:eastAsiaTheme="minorEastAsia" w:hAnsiTheme="minorHAnsi" w:cstheme="minorBidi"/>
                <w:spacing w:val="-1"/>
                <w:sz w:val="20"/>
                <w:szCs w:val="20"/>
                <w:lang w:val="en-GB"/>
              </w:rPr>
              <w:t>Experimental</w:t>
            </w:r>
            <w:r w:rsidRPr="77314C9F">
              <w:rPr>
                <w:rFonts w:asciiTheme="minorHAnsi" w:eastAsiaTheme="minorEastAsia" w:hAnsiTheme="minorHAnsi" w:cstheme="minorBidi"/>
                <w:spacing w:val="-8"/>
                <w:sz w:val="20"/>
                <w:szCs w:val="20"/>
                <w:lang w:val="en-GB"/>
              </w:rPr>
              <w:t xml:space="preserve"> </w:t>
            </w:r>
            <w:r w:rsidRPr="77314C9F">
              <w:rPr>
                <w:rFonts w:asciiTheme="minorHAnsi" w:eastAsiaTheme="minorEastAsia" w:hAnsiTheme="minorHAnsi" w:cstheme="minorBidi"/>
                <w:spacing w:val="-1"/>
                <w:sz w:val="20"/>
                <w:szCs w:val="20"/>
                <w:lang w:val="en-GB"/>
              </w:rPr>
              <w:t>proof</w:t>
            </w:r>
            <w:r w:rsidRPr="77314C9F">
              <w:rPr>
                <w:rFonts w:asciiTheme="minorHAnsi" w:eastAsiaTheme="minorEastAsia" w:hAnsiTheme="minorHAnsi" w:cstheme="minorBidi"/>
                <w:spacing w:val="-9"/>
                <w:sz w:val="20"/>
                <w:szCs w:val="20"/>
                <w:lang w:val="en-GB"/>
              </w:rPr>
              <w:t xml:space="preserve"> </w:t>
            </w:r>
            <w:r w:rsidRPr="77314C9F">
              <w:rPr>
                <w:rFonts w:asciiTheme="minorHAnsi" w:eastAsiaTheme="minorEastAsia" w:hAnsiTheme="minorHAnsi" w:cstheme="minorBidi"/>
                <w:sz w:val="20"/>
                <w:szCs w:val="20"/>
                <w:lang w:val="en-GB"/>
              </w:rPr>
              <w:t>of</w:t>
            </w:r>
            <w:r w:rsidRPr="77314C9F">
              <w:rPr>
                <w:rFonts w:asciiTheme="minorHAnsi" w:eastAsiaTheme="minorEastAsia" w:hAnsiTheme="minorHAnsi" w:cstheme="minorBidi"/>
                <w:spacing w:val="-11"/>
                <w:sz w:val="20"/>
                <w:szCs w:val="20"/>
                <w:lang w:val="en-GB"/>
              </w:rPr>
              <w:t xml:space="preserve"> </w:t>
            </w:r>
            <w:r w:rsidRPr="77314C9F">
              <w:rPr>
                <w:rFonts w:asciiTheme="minorHAnsi" w:eastAsiaTheme="minorEastAsia" w:hAnsiTheme="minorHAnsi" w:cstheme="minorBidi"/>
                <w:spacing w:val="-1"/>
                <w:sz w:val="20"/>
                <w:szCs w:val="20"/>
                <w:lang w:val="en-GB"/>
              </w:rPr>
              <w:t>concept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2ABD8" w14:textId="77777777" w:rsidR="00A97D30" w:rsidRPr="003C1E44" w:rsidRDefault="3030C242" w:rsidP="77314C9F">
            <w:pPr>
              <w:kinsoku w:val="0"/>
              <w:overflowPunct w:val="0"/>
              <w:autoSpaceDE w:val="0"/>
              <w:autoSpaceDN w:val="0"/>
              <w:adjustRightInd w:val="0"/>
              <w:spacing w:after="0"/>
              <w:ind w:left="99"/>
              <w:rPr>
                <w:rFonts w:asciiTheme="minorHAnsi" w:eastAsiaTheme="minorEastAsia" w:hAnsiTheme="minorHAnsi" w:cstheme="minorBidi"/>
                <w:sz w:val="20"/>
                <w:szCs w:val="20"/>
                <w:lang w:val="en-GB"/>
              </w:rPr>
            </w:pPr>
            <w:r w:rsidRPr="77314C9F">
              <w:rPr>
                <w:rFonts w:asciiTheme="minorHAnsi" w:eastAsiaTheme="minorEastAsia" w:hAnsiTheme="minorHAnsi" w:cstheme="minorBidi"/>
                <w:sz w:val="20"/>
                <w:szCs w:val="20"/>
                <w:lang w:val="en-GB"/>
              </w:rPr>
              <w:t>Fundamental</w:t>
            </w:r>
            <w:r w:rsidRPr="77314C9F">
              <w:rPr>
                <w:rFonts w:asciiTheme="minorHAnsi" w:eastAsiaTheme="minorEastAsia" w:hAnsiTheme="minorHAnsi" w:cstheme="minorBidi"/>
                <w:spacing w:val="-20"/>
                <w:sz w:val="20"/>
                <w:szCs w:val="20"/>
                <w:lang w:val="en-GB"/>
              </w:rPr>
              <w:t xml:space="preserve"> </w:t>
            </w:r>
            <w:r w:rsidRPr="77314C9F">
              <w:rPr>
                <w:rFonts w:asciiTheme="minorHAnsi" w:eastAsiaTheme="minorEastAsia" w:hAnsiTheme="minorHAnsi" w:cstheme="minorBidi"/>
                <w:spacing w:val="-1"/>
                <w:sz w:val="20"/>
                <w:szCs w:val="20"/>
                <w:lang w:val="en-GB"/>
              </w:rPr>
              <w:t>research</w:t>
            </w:r>
          </w:p>
        </w:tc>
      </w:tr>
      <w:tr w:rsidR="00A97D30" w:rsidRPr="001B1449" w14:paraId="33B4805F" w14:textId="77777777" w:rsidTr="003D260C">
        <w:trPr>
          <w:trHeight w:hRule="exact" w:val="49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1F9CC" w14:textId="77777777" w:rsidR="00A97D30" w:rsidRPr="001B1449" w:rsidRDefault="3030C242" w:rsidP="77314C9F">
            <w:pPr>
              <w:kinsoku w:val="0"/>
              <w:overflowPunct w:val="0"/>
              <w:autoSpaceDE w:val="0"/>
              <w:autoSpaceDN w:val="0"/>
              <w:adjustRightInd w:val="0"/>
              <w:spacing w:after="0"/>
              <w:ind w:left="102"/>
              <w:rPr>
                <w:rFonts w:asciiTheme="minorHAnsi" w:eastAsiaTheme="minorEastAsia" w:hAnsiTheme="minorHAnsi" w:cstheme="minorBidi"/>
                <w:lang w:val="en-GB"/>
              </w:rPr>
            </w:pPr>
            <w:r w:rsidRPr="77314C9F">
              <w:rPr>
                <w:rFonts w:asciiTheme="minorHAnsi" w:eastAsiaTheme="minorEastAsia" w:hAnsiTheme="minorHAnsi" w:cstheme="minorBidi"/>
                <w:spacing w:val="-1"/>
                <w:lang w:val="en-GB"/>
              </w:rPr>
              <w:t>TRL</w:t>
            </w:r>
            <w:r w:rsidRPr="77314C9F">
              <w:rPr>
                <w:rFonts w:asciiTheme="minorHAnsi" w:eastAsiaTheme="minorEastAsia" w:hAnsiTheme="minorHAnsi" w:cstheme="minorBidi"/>
                <w:spacing w:val="-6"/>
                <w:lang w:val="en-GB"/>
              </w:rPr>
              <w:t xml:space="preserve"> </w:t>
            </w:r>
            <w:r w:rsidRPr="77314C9F">
              <w:rPr>
                <w:rFonts w:asciiTheme="minorHAnsi" w:eastAsiaTheme="minorEastAsia" w:hAnsiTheme="minorHAnsi" w:cstheme="minorBidi"/>
                <w:lang w:val="en-GB"/>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908D0" w14:textId="77777777" w:rsidR="00A97D30" w:rsidRPr="003C1E44" w:rsidRDefault="3030C242" w:rsidP="77314C9F">
            <w:pPr>
              <w:kinsoku w:val="0"/>
              <w:overflowPunct w:val="0"/>
              <w:autoSpaceDE w:val="0"/>
              <w:autoSpaceDN w:val="0"/>
              <w:adjustRightInd w:val="0"/>
              <w:spacing w:after="0"/>
              <w:ind w:left="102"/>
              <w:rPr>
                <w:rFonts w:asciiTheme="minorHAnsi" w:eastAsiaTheme="minorEastAsia" w:hAnsiTheme="minorHAnsi" w:cstheme="minorBidi"/>
                <w:sz w:val="20"/>
                <w:szCs w:val="20"/>
                <w:lang w:val="en-GB"/>
              </w:rPr>
            </w:pPr>
            <w:r w:rsidRPr="77314C9F">
              <w:rPr>
                <w:rFonts w:asciiTheme="minorHAnsi" w:eastAsiaTheme="minorEastAsia" w:hAnsiTheme="minorHAnsi" w:cstheme="minorBidi"/>
                <w:spacing w:val="-1"/>
                <w:sz w:val="20"/>
                <w:szCs w:val="20"/>
                <w:lang w:val="en-GB"/>
              </w:rPr>
              <w:t>Technology</w:t>
            </w:r>
            <w:r w:rsidRPr="77314C9F">
              <w:rPr>
                <w:rFonts w:asciiTheme="minorHAnsi" w:eastAsiaTheme="minorEastAsia" w:hAnsiTheme="minorHAnsi" w:cstheme="minorBidi"/>
                <w:spacing w:val="-8"/>
                <w:sz w:val="20"/>
                <w:szCs w:val="20"/>
                <w:lang w:val="en-GB"/>
              </w:rPr>
              <w:t xml:space="preserve"> </w:t>
            </w:r>
            <w:r w:rsidRPr="77314C9F">
              <w:rPr>
                <w:rFonts w:asciiTheme="minorHAnsi" w:eastAsiaTheme="minorEastAsia" w:hAnsiTheme="minorHAnsi" w:cstheme="minorBidi"/>
                <w:spacing w:val="-1"/>
                <w:sz w:val="20"/>
                <w:szCs w:val="20"/>
                <w:lang w:val="en-GB"/>
              </w:rPr>
              <w:t>validated</w:t>
            </w:r>
            <w:r w:rsidRPr="77314C9F">
              <w:rPr>
                <w:rFonts w:asciiTheme="minorHAnsi" w:eastAsiaTheme="minorEastAsia" w:hAnsiTheme="minorHAnsi" w:cstheme="minorBidi"/>
                <w:spacing w:val="-8"/>
                <w:sz w:val="20"/>
                <w:szCs w:val="20"/>
                <w:lang w:val="en-GB"/>
              </w:rPr>
              <w:t xml:space="preserve"> </w:t>
            </w:r>
            <w:r w:rsidRPr="77314C9F">
              <w:rPr>
                <w:rFonts w:asciiTheme="minorHAnsi" w:eastAsiaTheme="minorEastAsia" w:hAnsiTheme="minorHAnsi" w:cstheme="minorBidi"/>
                <w:spacing w:val="1"/>
                <w:sz w:val="20"/>
                <w:szCs w:val="20"/>
                <w:lang w:val="en-GB"/>
              </w:rPr>
              <w:t>in</w:t>
            </w:r>
            <w:r w:rsidRPr="77314C9F">
              <w:rPr>
                <w:rFonts w:asciiTheme="minorHAnsi" w:eastAsiaTheme="minorEastAsia" w:hAnsiTheme="minorHAnsi" w:cstheme="minorBidi"/>
                <w:spacing w:val="-9"/>
                <w:sz w:val="20"/>
                <w:szCs w:val="20"/>
                <w:lang w:val="en-GB"/>
              </w:rPr>
              <w:t xml:space="preserve"> </w:t>
            </w:r>
            <w:r w:rsidRPr="77314C9F">
              <w:rPr>
                <w:rFonts w:asciiTheme="minorHAnsi" w:eastAsiaTheme="minorEastAsia" w:hAnsiTheme="minorHAnsi" w:cstheme="minorBidi"/>
                <w:sz w:val="20"/>
                <w:szCs w:val="20"/>
                <w:lang w:val="en-GB"/>
              </w:rPr>
              <w:t>lab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3D73A" w14:textId="77777777" w:rsidR="00A97D30" w:rsidRPr="003C1E44" w:rsidRDefault="3030C242" w:rsidP="77314C9F">
            <w:pPr>
              <w:kinsoku w:val="0"/>
              <w:overflowPunct w:val="0"/>
              <w:autoSpaceDE w:val="0"/>
              <w:autoSpaceDN w:val="0"/>
              <w:adjustRightInd w:val="0"/>
              <w:spacing w:after="0"/>
              <w:ind w:left="99" w:right="104"/>
              <w:rPr>
                <w:rFonts w:asciiTheme="minorHAnsi" w:eastAsiaTheme="minorEastAsia" w:hAnsiTheme="minorHAnsi" w:cstheme="minorBidi"/>
                <w:sz w:val="20"/>
                <w:szCs w:val="20"/>
                <w:lang w:val="en-GB"/>
              </w:rPr>
            </w:pPr>
            <w:r w:rsidRPr="77314C9F">
              <w:rPr>
                <w:rFonts w:asciiTheme="minorHAnsi" w:eastAsiaTheme="minorEastAsia" w:hAnsiTheme="minorHAnsi" w:cstheme="minorBidi"/>
                <w:w w:val="95"/>
                <w:sz w:val="20"/>
                <w:szCs w:val="20"/>
                <w:lang w:val="en-GB"/>
              </w:rPr>
              <w:t>Fundamental/industrial</w:t>
            </w:r>
            <w:r w:rsidRPr="77314C9F">
              <w:rPr>
                <w:rFonts w:asciiTheme="minorHAnsi" w:eastAsiaTheme="minorEastAsia" w:hAnsiTheme="minorHAnsi" w:cstheme="minorBidi"/>
                <w:w w:val="99"/>
                <w:sz w:val="20"/>
                <w:szCs w:val="20"/>
                <w:lang w:val="en-GB"/>
              </w:rPr>
              <w:t xml:space="preserve"> </w:t>
            </w:r>
            <w:r w:rsidRPr="77314C9F">
              <w:rPr>
                <w:rFonts w:asciiTheme="minorHAnsi" w:eastAsiaTheme="minorEastAsia" w:hAnsiTheme="minorHAnsi" w:cstheme="minorBidi"/>
                <w:spacing w:val="-1"/>
                <w:sz w:val="20"/>
                <w:szCs w:val="20"/>
                <w:lang w:val="en-GB"/>
              </w:rPr>
              <w:t>research</w:t>
            </w:r>
          </w:p>
        </w:tc>
      </w:tr>
      <w:tr w:rsidR="00A97D30" w:rsidRPr="001B1449" w14:paraId="166B050E" w14:textId="77777777" w:rsidTr="003D260C">
        <w:trPr>
          <w:trHeight w:hRule="exact" w:val="73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D8E1C" w14:textId="77777777" w:rsidR="00A97D30" w:rsidRPr="001B1449" w:rsidRDefault="3030C242" w:rsidP="77314C9F">
            <w:pPr>
              <w:kinsoku w:val="0"/>
              <w:overflowPunct w:val="0"/>
              <w:autoSpaceDE w:val="0"/>
              <w:autoSpaceDN w:val="0"/>
              <w:adjustRightInd w:val="0"/>
              <w:spacing w:before="2" w:after="0"/>
              <w:ind w:left="102"/>
              <w:rPr>
                <w:rFonts w:asciiTheme="minorHAnsi" w:eastAsiaTheme="minorEastAsia" w:hAnsiTheme="minorHAnsi" w:cstheme="minorBidi"/>
                <w:lang w:val="en-GB"/>
              </w:rPr>
            </w:pPr>
            <w:r w:rsidRPr="77314C9F">
              <w:rPr>
                <w:rFonts w:asciiTheme="minorHAnsi" w:eastAsiaTheme="minorEastAsia" w:hAnsiTheme="minorHAnsi" w:cstheme="minorBidi"/>
                <w:spacing w:val="-1"/>
                <w:lang w:val="en-GB"/>
              </w:rPr>
              <w:t>TRL</w:t>
            </w:r>
            <w:r w:rsidRPr="77314C9F">
              <w:rPr>
                <w:rFonts w:asciiTheme="minorHAnsi" w:eastAsiaTheme="minorEastAsia" w:hAnsiTheme="minorHAnsi" w:cstheme="minorBidi"/>
                <w:spacing w:val="-6"/>
                <w:lang w:val="en-GB"/>
              </w:rPr>
              <w:t xml:space="preserve"> </w:t>
            </w:r>
            <w:r w:rsidRPr="77314C9F">
              <w:rPr>
                <w:rFonts w:asciiTheme="minorHAnsi" w:eastAsiaTheme="minorEastAsia" w:hAnsiTheme="minorHAnsi" w:cstheme="minorBidi"/>
                <w:lang w:val="en-GB"/>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19A98" w14:textId="77777777" w:rsidR="00A97D30" w:rsidRPr="003C1E44" w:rsidRDefault="3030C242" w:rsidP="77314C9F">
            <w:pPr>
              <w:kinsoku w:val="0"/>
              <w:overflowPunct w:val="0"/>
              <w:autoSpaceDE w:val="0"/>
              <w:autoSpaceDN w:val="0"/>
              <w:adjustRightInd w:val="0"/>
              <w:spacing w:before="2" w:after="0"/>
              <w:ind w:left="102" w:right="414"/>
              <w:rPr>
                <w:rFonts w:asciiTheme="minorHAnsi" w:eastAsiaTheme="minorEastAsia" w:hAnsiTheme="minorHAnsi" w:cstheme="minorBidi"/>
                <w:sz w:val="20"/>
                <w:szCs w:val="20"/>
                <w:lang w:val="en-GB"/>
              </w:rPr>
            </w:pPr>
            <w:r w:rsidRPr="77314C9F">
              <w:rPr>
                <w:rFonts w:asciiTheme="minorHAnsi" w:eastAsiaTheme="minorEastAsia" w:hAnsiTheme="minorHAnsi" w:cstheme="minorBidi"/>
                <w:spacing w:val="-1"/>
                <w:sz w:val="20"/>
                <w:szCs w:val="20"/>
                <w:lang w:val="en-GB"/>
              </w:rPr>
              <w:t>Technology</w:t>
            </w:r>
            <w:r w:rsidRPr="77314C9F">
              <w:rPr>
                <w:rFonts w:asciiTheme="minorHAnsi" w:eastAsiaTheme="minorEastAsia" w:hAnsiTheme="minorHAnsi" w:cstheme="minorBidi"/>
                <w:spacing w:val="-11"/>
                <w:sz w:val="20"/>
                <w:szCs w:val="20"/>
                <w:lang w:val="en-GB"/>
              </w:rPr>
              <w:t xml:space="preserve"> </w:t>
            </w:r>
            <w:r w:rsidRPr="77314C9F">
              <w:rPr>
                <w:rFonts w:asciiTheme="minorHAnsi" w:eastAsiaTheme="minorEastAsia" w:hAnsiTheme="minorHAnsi" w:cstheme="minorBidi"/>
                <w:spacing w:val="-1"/>
                <w:sz w:val="20"/>
                <w:szCs w:val="20"/>
                <w:lang w:val="en-GB"/>
              </w:rPr>
              <w:t>validated</w:t>
            </w:r>
            <w:r w:rsidRPr="77314C9F">
              <w:rPr>
                <w:rFonts w:asciiTheme="minorHAnsi" w:eastAsiaTheme="minorEastAsia" w:hAnsiTheme="minorHAnsi" w:cstheme="minorBidi"/>
                <w:spacing w:val="-10"/>
                <w:sz w:val="20"/>
                <w:szCs w:val="20"/>
                <w:lang w:val="en-GB"/>
              </w:rPr>
              <w:t xml:space="preserve"> </w:t>
            </w:r>
            <w:r w:rsidRPr="77314C9F">
              <w:rPr>
                <w:rFonts w:asciiTheme="minorHAnsi" w:eastAsiaTheme="minorEastAsia" w:hAnsiTheme="minorHAnsi" w:cstheme="minorBidi"/>
                <w:spacing w:val="1"/>
                <w:sz w:val="20"/>
                <w:szCs w:val="20"/>
                <w:lang w:val="en-GB"/>
              </w:rPr>
              <w:t>in</w:t>
            </w:r>
            <w:r w:rsidRPr="77314C9F">
              <w:rPr>
                <w:rFonts w:asciiTheme="minorHAnsi" w:eastAsiaTheme="minorEastAsia" w:hAnsiTheme="minorHAnsi" w:cstheme="minorBidi"/>
                <w:spacing w:val="-14"/>
                <w:sz w:val="20"/>
                <w:szCs w:val="20"/>
                <w:lang w:val="en-GB"/>
              </w:rPr>
              <w:t xml:space="preserve"> </w:t>
            </w:r>
            <w:r w:rsidRPr="77314C9F">
              <w:rPr>
                <w:rFonts w:asciiTheme="minorHAnsi" w:eastAsiaTheme="minorEastAsia" w:hAnsiTheme="minorHAnsi" w:cstheme="minorBidi"/>
                <w:spacing w:val="-1"/>
                <w:sz w:val="20"/>
                <w:szCs w:val="20"/>
                <w:lang w:val="en-GB"/>
              </w:rPr>
              <w:t>relevant</w:t>
            </w:r>
            <w:r w:rsidRPr="77314C9F">
              <w:rPr>
                <w:rFonts w:asciiTheme="minorHAnsi" w:eastAsiaTheme="minorEastAsia" w:hAnsiTheme="minorHAnsi" w:cstheme="minorBidi"/>
                <w:spacing w:val="-10"/>
                <w:sz w:val="20"/>
                <w:szCs w:val="20"/>
                <w:lang w:val="en-GB"/>
              </w:rPr>
              <w:t xml:space="preserve"> </w:t>
            </w:r>
            <w:r w:rsidRPr="77314C9F">
              <w:rPr>
                <w:rFonts w:asciiTheme="minorHAnsi" w:eastAsiaTheme="minorEastAsia" w:hAnsiTheme="minorHAnsi" w:cstheme="minorBidi"/>
                <w:sz w:val="20"/>
                <w:szCs w:val="20"/>
                <w:lang w:val="en-GB"/>
              </w:rPr>
              <w:t>environment</w:t>
            </w:r>
            <w:r w:rsidRPr="77314C9F">
              <w:rPr>
                <w:rFonts w:asciiTheme="minorHAnsi" w:eastAsiaTheme="minorEastAsia" w:hAnsiTheme="minorHAnsi" w:cstheme="minorBidi"/>
                <w:spacing w:val="43"/>
                <w:w w:val="99"/>
                <w:sz w:val="20"/>
                <w:szCs w:val="20"/>
                <w:lang w:val="en-GB"/>
              </w:rPr>
              <w:t xml:space="preserve"> </w:t>
            </w:r>
            <w:r w:rsidRPr="77314C9F">
              <w:rPr>
                <w:rFonts w:asciiTheme="minorHAnsi" w:eastAsiaTheme="minorEastAsia" w:hAnsiTheme="minorHAnsi" w:cstheme="minorBidi"/>
                <w:sz w:val="20"/>
                <w:szCs w:val="20"/>
                <w:lang w:val="en-GB"/>
              </w:rPr>
              <w:t>(industrially</w:t>
            </w:r>
            <w:r w:rsidRPr="77314C9F">
              <w:rPr>
                <w:rFonts w:asciiTheme="minorHAnsi" w:eastAsiaTheme="minorEastAsia" w:hAnsiTheme="minorHAnsi" w:cstheme="minorBidi"/>
                <w:spacing w:val="-10"/>
                <w:sz w:val="20"/>
                <w:szCs w:val="20"/>
                <w:lang w:val="en-GB"/>
              </w:rPr>
              <w:t xml:space="preserve"> </w:t>
            </w:r>
            <w:r w:rsidRPr="77314C9F">
              <w:rPr>
                <w:rFonts w:asciiTheme="minorHAnsi" w:eastAsiaTheme="minorEastAsia" w:hAnsiTheme="minorHAnsi" w:cstheme="minorBidi"/>
                <w:spacing w:val="-1"/>
                <w:sz w:val="20"/>
                <w:szCs w:val="20"/>
                <w:lang w:val="en-GB"/>
              </w:rPr>
              <w:t>relevant</w:t>
            </w:r>
            <w:r w:rsidRPr="77314C9F">
              <w:rPr>
                <w:rFonts w:asciiTheme="minorHAnsi" w:eastAsiaTheme="minorEastAsia" w:hAnsiTheme="minorHAnsi" w:cstheme="minorBidi"/>
                <w:spacing w:val="-7"/>
                <w:sz w:val="20"/>
                <w:szCs w:val="20"/>
                <w:lang w:val="en-GB"/>
              </w:rPr>
              <w:t xml:space="preserve"> </w:t>
            </w:r>
            <w:r w:rsidRPr="77314C9F">
              <w:rPr>
                <w:rFonts w:asciiTheme="minorHAnsi" w:eastAsiaTheme="minorEastAsia" w:hAnsiTheme="minorHAnsi" w:cstheme="minorBidi"/>
                <w:sz w:val="20"/>
                <w:szCs w:val="20"/>
                <w:lang w:val="en-GB"/>
              </w:rPr>
              <w:t>environment</w:t>
            </w:r>
            <w:r w:rsidRPr="77314C9F">
              <w:rPr>
                <w:rFonts w:asciiTheme="minorHAnsi" w:eastAsiaTheme="minorEastAsia" w:hAnsiTheme="minorHAnsi" w:cstheme="minorBidi"/>
                <w:spacing w:val="-8"/>
                <w:sz w:val="20"/>
                <w:szCs w:val="20"/>
                <w:lang w:val="en-GB"/>
              </w:rPr>
              <w:t xml:space="preserve"> </w:t>
            </w:r>
            <w:r w:rsidRPr="77314C9F">
              <w:rPr>
                <w:rFonts w:asciiTheme="minorHAnsi" w:eastAsiaTheme="minorEastAsia" w:hAnsiTheme="minorHAnsi" w:cstheme="minorBidi"/>
                <w:spacing w:val="1"/>
                <w:sz w:val="20"/>
                <w:szCs w:val="20"/>
                <w:lang w:val="en-GB"/>
              </w:rPr>
              <w:t>in</w:t>
            </w:r>
            <w:r w:rsidRPr="77314C9F">
              <w:rPr>
                <w:rFonts w:asciiTheme="minorHAnsi" w:eastAsiaTheme="minorEastAsia" w:hAnsiTheme="minorHAnsi" w:cstheme="minorBidi"/>
                <w:spacing w:val="-7"/>
                <w:sz w:val="20"/>
                <w:szCs w:val="20"/>
                <w:lang w:val="en-GB"/>
              </w:rPr>
              <w:t xml:space="preserve"> </w:t>
            </w:r>
            <w:r w:rsidRPr="77314C9F">
              <w:rPr>
                <w:rFonts w:asciiTheme="minorHAnsi" w:eastAsiaTheme="minorEastAsia" w:hAnsiTheme="minorHAnsi" w:cstheme="minorBidi"/>
                <w:sz w:val="20"/>
                <w:szCs w:val="20"/>
                <w:lang w:val="en-GB"/>
              </w:rPr>
              <w:t>the</w:t>
            </w:r>
            <w:r w:rsidRPr="77314C9F">
              <w:rPr>
                <w:rFonts w:asciiTheme="minorHAnsi" w:eastAsiaTheme="minorEastAsia" w:hAnsiTheme="minorHAnsi" w:cstheme="minorBidi"/>
                <w:spacing w:val="-9"/>
                <w:sz w:val="20"/>
                <w:szCs w:val="20"/>
                <w:lang w:val="en-GB"/>
              </w:rPr>
              <w:t xml:space="preserve"> </w:t>
            </w:r>
            <w:r w:rsidRPr="77314C9F">
              <w:rPr>
                <w:rFonts w:asciiTheme="minorHAnsi" w:eastAsiaTheme="minorEastAsia" w:hAnsiTheme="minorHAnsi" w:cstheme="minorBidi"/>
                <w:sz w:val="20"/>
                <w:szCs w:val="20"/>
                <w:lang w:val="en-GB"/>
              </w:rPr>
              <w:t>case</w:t>
            </w:r>
            <w:r w:rsidRPr="77314C9F">
              <w:rPr>
                <w:rFonts w:asciiTheme="minorHAnsi" w:eastAsiaTheme="minorEastAsia" w:hAnsiTheme="minorHAnsi" w:cstheme="minorBidi"/>
                <w:spacing w:val="-8"/>
                <w:sz w:val="20"/>
                <w:szCs w:val="20"/>
                <w:lang w:val="en-GB"/>
              </w:rPr>
              <w:t xml:space="preserve"> </w:t>
            </w:r>
            <w:r w:rsidRPr="77314C9F">
              <w:rPr>
                <w:rFonts w:asciiTheme="minorHAnsi" w:eastAsiaTheme="minorEastAsia" w:hAnsiTheme="minorHAnsi" w:cstheme="minorBidi"/>
                <w:spacing w:val="-1"/>
                <w:sz w:val="20"/>
                <w:szCs w:val="20"/>
                <w:lang w:val="en-GB"/>
              </w:rPr>
              <w:t>of</w:t>
            </w:r>
            <w:r w:rsidRPr="77314C9F">
              <w:rPr>
                <w:rFonts w:asciiTheme="minorHAnsi" w:eastAsiaTheme="minorEastAsia" w:hAnsiTheme="minorHAnsi" w:cstheme="minorBidi"/>
                <w:spacing w:val="22"/>
                <w:w w:val="99"/>
                <w:sz w:val="20"/>
                <w:szCs w:val="20"/>
                <w:lang w:val="en-GB"/>
              </w:rPr>
              <w:t xml:space="preserve"> </w:t>
            </w:r>
            <w:r w:rsidRPr="77314C9F">
              <w:rPr>
                <w:rFonts w:asciiTheme="minorHAnsi" w:eastAsiaTheme="minorEastAsia" w:hAnsiTheme="minorHAnsi" w:cstheme="minorBidi"/>
                <w:spacing w:val="-1"/>
                <w:sz w:val="20"/>
                <w:szCs w:val="20"/>
                <w:lang w:val="en-GB"/>
              </w:rPr>
              <w:t>key</w:t>
            </w:r>
            <w:r w:rsidRPr="77314C9F">
              <w:rPr>
                <w:rFonts w:asciiTheme="minorHAnsi" w:eastAsiaTheme="minorEastAsia" w:hAnsiTheme="minorHAnsi" w:cstheme="minorBidi"/>
                <w:spacing w:val="-12"/>
                <w:sz w:val="20"/>
                <w:szCs w:val="20"/>
                <w:lang w:val="en-GB"/>
              </w:rPr>
              <w:t xml:space="preserve"> </w:t>
            </w:r>
            <w:r w:rsidRPr="77314C9F">
              <w:rPr>
                <w:rFonts w:asciiTheme="minorHAnsi" w:eastAsiaTheme="minorEastAsia" w:hAnsiTheme="minorHAnsi" w:cstheme="minorBidi"/>
                <w:sz w:val="20"/>
                <w:szCs w:val="20"/>
                <w:lang w:val="en-GB"/>
              </w:rPr>
              <w:t>enabling</w:t>
            </w:r>
            <w:r w:rsidRPr="77314C9F">
              <w:rPr>
                <w:rFonts w:asciiTheme="minorHAnsi" w:eastAsiaTheme="minorEastAsia" w:hAnsiTheme="minorHAnsi" w:cstheme="minorBidi"/>
                <w:spacing w:val="-13"/>
                <w:sz w:val="20"/>
                <w:szCs w:val="20"/>
                <w:lang w:val="en-GB"/>
              </w:rPr>
              <w:t xml:space="preserve"> </w:t>
            </w:r>
            <w:r w:rsidRPr="77314C9F">
              <w:rPr>
                <w:rFonts w:asciiTheme="minorHAnsi" w:eastAsiaTheme="minorEastAsia" w:hAnsiTheme="minorHAnsi" w:cstheme="minorBidi"/>
                <w:spacing w:val="-1"/>
                <w:sz w:val="20"/>
                <w:szCs w:val="20"/>
                <w:lang w:val="en-GB"/>
              </w:rPr>
              <w:t>technologies)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48B91" w14:textId="77777777" w:rsidR="00A97D30" w:rsidRPr="003C1E44" w:rsidRDefault="3030C242" w:rsidP="77314C9F">
            <w:pPr>
              <w:kinsoku w:val="0"/>
              <w:overflowPunct w:val="0"/>
              <w:autoSpaceDE w:val="0"/>
              <w:autoSpaceDN w:val="0"/>
              <w:adjustRightInd w:val="0"/>
              <w:spacing w:before="2" w:after="0"/>
              <w:ind w:left="99"/>
              <w:rPr>
                <w:rFonts w:asciiTheme="minorHAnsi" w:eastAsiaTheme="minorEastAsia" w:hAnsiTheme="minorHAnsi" w:cstheme="minorBidi"/>
                <w:sz w:val="20"/>
                <w:szCs w:val="20"/>
                <w:lang w:val="en-GB"/>
              </w:rPr>
            </w:pPr>
            <w:r w:rsidRPr="77314C9F">
              <w:rPr>
                <w:rFonts w:asciiTheme="minorHAnsi" w:eastAsiaTheme="minorEastAsia" w:hAnsiTheme="minorHAnsi" w:cstheme="minorBidi"/>
                <w:sz w:val="20"/>
                <w:szCs w:val="20"/>
                <w:lang w:val="en-GB"/>
              </w:rPr>
              <w:t>Industrial</w:t>
            </w:r>
            <w:r w:rsidRPr="77314C9F">
              <w:rPr>
                <w:rFonts w:asciiTheme="minorHAnsi" w:eastAsiaTheme="minorEastAsia" w:hAnsiTheme="minorHAnsi" w:cstheme="minorBidi"/>
                <w:spacing w:val="-17"/>
                <w:sz w:val="20"/>
                <w:szCs w:val="20"/>
                <w:lang w:val="en-GB"/>
              </w:rPr>
              <w:t xml:space="preserve"> </w:t>
            </w:r>
            <w:r w:rsidRPr="77314C9F">
              <w:rPr>
                <w:rFonts w:asciiTheme="minorHAnsi" w:eastAsiaTheme="minorEastAsia" w:hAnsiTheme="minorHAnsi" w:cstheme="minorBidi"/>
                <w:spacing w:val="-1"/>
                <w:sz w:val="20"/>
                <w:szCs w:val="20"/>
                <w:lang w:val="en-GB"/>
              </w:rPr>
              <w:t>research</w:t>
            </w:r>
          </w:p>
        </w:tc>
      </w:tr>
      <w:tr w:rsidR="00A97D30" w:rsidRPr="001B1449" w14:paraId="15D6FB53" w14:textId="77777777" w:rsidTr="003D260C">
        <w:trPr>
          <w:trHeight w:hRule="exact" w:val="73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DB996" w14:textId="77777777" w:rsidR="00A97D30" w:rsidRPr="001B1449" w:rsidRDefault="3030C242" w:rsidP="77314C9F">
            <w:pPr>
              <w:kinsoku w:val="0"/>
              <w:overflowPunct w:val="0"/>
              <w:autoSpaceDE w:val="0"/>
              <w:autoSpaceDN w:val="0"/>
              <w:adjustRightInd w:val="0"/>
              <w:spacing w:before="2" w:after="0"/>
              <w:ind w:left="102"/>
              <w:rPr>
                <w:rFonts w:asciiTheme="minorHAnsi" w:eastAsiaTheme="minorEastAsia" w:hAnsiTheme="minorHAnsi" w:cstheme="minorBidi"/>
                <w:lang w:val="en-GB"/>
              </w:rPr>
            </w:pPr>
            <w:r w:rsidRPr="77314C9F">
              <w:rPr>
                <w:rFonts w:asciiTheme="minorHAnsi" w:eastAsiaTheme="minorEastAsia" w:hAnsiTheme="minorHAnsi" w:cstheme="minorBidi"/>
                <w:spacing w:val="-1"/>
                <w:lang w:val="en-GB"/>
              </w:rPr>
              <w:t>TRL</w:t>
            </w:r>
            <w:r w:rsidRPr="77314C9F">
              <w:rPr>
                <w:rFonts w:asciiTheme="minorHAnsi" w:eastAsiaTheme="minorEastAsia" w:hAnsiTheme="minorHAnsi" w:cstheme="minorBidi"/>
                <w:spacing w:val="-6"/>
                <w:lang w:val="en-GB"/>
              </w:rPr>
              <w:t xml:space="preserve"> </w:t>
            </w:r>
            <w:r w:rsidRPr="77314C9F">
              <w:rPr>
                <w:rFonts w:asciiTheme="minorHAnsi" w:eastAsiaTheme="minorEastAsia" w:hAnsiTheme="minorHAnsi" w:cstheme="minorBidi"/>
                <w:lang w:val="en-GB"/>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57E9D" w14:textId="77777777" w:rsidR="00A97D30" w:rsidRPr="003C1E44" w:rsidRDefault="3030C242" w:rsidP="77314C9F">
            <w:pPr>
              <w:kinsoku w:val="0"/>
              <w:overflowPunct w:val="0"/>
              <w:autoSpaceDE w:val="0"/>
              <w:autoSpaceDN w:val="0"/>
              <w:adjustRightInd w:val="0"/>
              <w:spacing w:before="2" w:after="0"/>
              <w:ind w:left="102" w:right="177"/>
              <w:rPr>
                <w:rFonts w:asciiTheme="minorHAnsi" w:eastAsiaTheme="minorEastAsia" w:hAnsiTheme="minorHAnsi" w:cstheme="minorBidi"/>
                <w:sz w:val="20"/>
                <w:szCs w:val="20"/>
                <w:lang w:val="en-GB"/>
              </w:rPr>
            </w:pPr>
            <w:r w:rsidRPr="77314C9F">
              <w:rPr>
                <w:rFonts w:asciiTheme="minorHAnsi" w:eastAsiaTheme="minorEastAsia" w:hAnsiTheme="minorHAnsi" w:cstheme="minorBidi"/>
                <w:spacing w:val="-1"/>
                <w:sz w:val="20"/>
                <w:szCs w:val="20"/>
                <w:lang w:val="en-GB"/>
              </w:rPr>
              <w:t>Technology</w:t>
            </w:r>
            <w:r w:rsidRPr="77314C9F">
              <w:rPr>
                <w:rFonts w:asciiTheme="minorHAnsi" w:eastAsiaTheme="minorEastAsia" w:hAnsiTheme="minorHAnsi" w:cstheme="minorBidi"/>
                <w:spacing w:val="-14"/>
                <w:sz w:val="20"/>
                <w:szCs w:val="20"/>
                <w:lang w:val="en-GB"/>
              </w:rPr>
              <w:t xml:space="preserve"> </w:t>
            </w:r>
            <w:r w:rsidRPr="77314C9F">
              <w:rPr>
                <w:rFonts w:asciiTheme="minorHAnsi" w:eastAsiaTheme="minorEastAsia" w:hAnsiTheme="minorHAnsi" w:cstheme="minorBidi"/>
                <w:sz w:val="20"/>
                <w:szCs w:val="20"/>
                <w:lang w:val="en-GB"/>
              </w:rPr>
              <w:t>demonstrated</w:t>
            </w:r>
            <w:r w:rsidRPr="77314C9F">
              <w:rPr>
                <w:rFonts w:asciiTheme="minorHAnsi" w:eastAsiaTheme="minorEastAsia" w:hAnsiTheme="minorHAnsi" w:cstheme="minorBidi"/>
                <w:spacing w:val="-12"/>
                <w:sz w:val="20"/>
                <w:szCs w:val="20"/>
                <w:lang w:val="en-GB"/>
              </w:rPr>
              <w:t xml:space="preserve"> </w:t>
            </w:r>
            <w:r w:rsidRPr="77314C9F">
              <w:rPr>
                <w:rFonts w:asciiTheme="minorHAnsi" w:eastAsiaTheme="minorEastAsia" w:hAnsiTheme="minorHAnsi" w:cstheme="minorBidi"/>
                <w:spacing w:val="1"/>
                <w:sz w:val="20"/>
                <w:szCs w:val="20"/>
                <w:lang w:val="en-GB"/>
              </w:rPr>
              <w:t>in</w:t>
            </w:r>
            <w:r w:rsidRPr="77314C9F">
              <w:rPr>
                <w:rFonts w:asciiTheme="minorHAnsi" w:eastAsiaTheme="minorEastAsia" w:hAnsiTheme="minorHAnsi" w:cstheme="minorBidi"/>
                <w:spacing w:val="-12"/>
                <w:sz w:val="20"/>
                <w:szCs w:val="20"/>
                <w:lang w:val="en-GB"/>
              </w:rPr>
              <w:t xml:space="preserve"> </w:t>
            </w:r>
            <w:r w:rsidRPr="77314C9F">
              <w:rPr>
                <w:rFonts w:asciiTheme="minorHAnsi" w:eastAsiaTheme="minorEastAsia" w:hAnsiTheme="minorHAnsi" w:cstheme="minorBidi"/>
                <w:spacing w:val="-1"/>
                <w:sz w:val="20"/>
                <w:szCs w:val="20"/>
                <w:lang w:val="en-GB"/>
              </w:rPr>
              <w:t>relevant</w:t>
            </w:r>
            <w:r w:rsidRPr="77314C9F">
              <w:rPr>
                <w:rFonts w:asciiTheme="minorHAnsi" w:eastAsiaTheme="minorEastAsia" w:hAnsiTheme="minorHAnsi" w:cstheme="minorBidi"/>
                <w:spacing w:val="-13"/>
                <w:sz w:val="20"/>
                <w:szCs w:val="20"/>
                <w:lang w:val="en-GB"/>
              </w:rPr>
              <w:t xml:space="preserve"> </w:t>
            </w:r>
            <w:r w:rsidRPr="77314C9F">
              <w:rPr>
                <w:rFonts w:asciiTheme="minorHAnsi" w:eastAsiaTheme="minorEastAsia" w:hAnsiTheme="minorHAnsi" w:cstheme="minorBidi"/>
                <w:sz w:val="20"/>
                <w:szCs w:val="20"/>
                <w:lang w:val="en-GB"/>
              </w:rPr>
              <w:t>environment</w:t>
            </w:r>
            <w:r w:rsidRPr="77314C9F">
              <w:rPr>
                <w:rFonts w:asciiTheme="minorHAnsi" w:eastAsiaTheme="minorEastAsia" w:hAnsiTheme="minorHAnsi" w:cstheme="minorBidi"/>
                <w:spacing w:val="30"/>
                <w:w w:val="99"/>
                <w:sz w:val="20"/>
                <w:szCs w:val="20"/>
                <w:lang w:val="en-GB"/>
              </w:rPr>
              <w:t xml:space="preserve"> </w:t>
            </w:r>
            <w:r w:rsidRPr="77314C9F">
              <w:rPr>
                <w:rFonts w:asciiTheme="minorHAnsi" w:eastAsiaTheme="minorEastAsia" w:hAnsiTheme="minorHAnsi" w:cstheme="minorBidi"/>
                <w:sz w:val="20"/>
                <w:szCs w:val="20"/>
                <w:lang w:val="en-GB"/>
              </w:rPr>
              <w:t>(industrially</w:t>
            </w:r>
            <w:r w:rsidRPr="77314C9F">
              <w:rPr>
                <w:rFonts w:asciiTheme="minorHAnsi" w:eastAsiaTheme="minorEastAsia" w:hAnsiTheme="minorHAnsi" w:cstheme="minorBidi"/>
                <w:spacing w:val="-10"/>
                <w:sz w:val="20"/>
                <w:szCs w:val="20"/>
                <w:lang w:val="en-GB"/>
              </w:rPr>
              <w:t xml:space="preserve"> </w:t>
            </w:r>
            <w:r w:rsidRPr="77314C9F">
              <w:rPr>
                <w:rFonts w:asciiTheme="minorHAnsi" w:eastAsiaTheme="minorEastAsia" w:hAnsiTheme="minorHAnsi" w:cstheme="minorBidi"/>
                <w:spacing w:val="-1"/>
                <w:sz w:val="20"/>
                <w:szCs w:val="20"/>
                <w:lang w:val="en-GB"/>
              </w:rPr>
              <w:t>relevant</w:t>
            </w:r>
            <w:r w:rsidRPr="77314C9F">
              <w:rPr>
                <w:rFonts w:asciiTheme="minorHAnsi" w:eastAsiaTheme="minorEastAsia" w:hAnsiTheme="minorHAnsi" w:cstheme="minorBidi"/>
                <w:spacing w:val="-7"/>
                <w:sz w:val="20"/>
                <w:szCs w:val="20"/>
                <w:lang w:val="en-GB"/>
              </w:rPr>
              <w:t xml:space="preserve"> </w:t>
            </w:r>
            <w:r w:rsidRPr="77314C9F">
              <w:rPr>
                <w:rFonts w:asciiTheme="minorHAnsi" w:eastAsiaTheme="minorEastAsia" w:hAnsiTheme="minorHAnsi" w:cstheme="minorBidi"/>
                <w:sz w:val="20"/>
                <w:szCs w:val="20"/>
                <w:lang w:val="en-GB"/>
              </w:rPr>
              <w:t>environment</w:t>
            </w:r>
            <w:r w:rsidRPr="77314C9F">
              <w:rPr>
                <w:rFonts w:asciiTheme="minorHAnsi" w:eastAsiaTheme="minorEastAsia" w:hAnsiTheme="minorHAnsi" w:cstheme="minorBidi"/>
                <w:spacing w:val="-8"/>
                <w:sz w:val="20"/>
                <w:szCs w:val="20"/>
                <w:lang w:val="en-GB"/>
              </w:rPr>
              <w:t xml:space="preserve"> </w:t>
            </w:r>
            <w:r w:rsidRPr="77314C9F">
              <w:rPr>
                <w:rFonts w:asciiTheme="minorHAnsi" w:eastAsiaTheme="minorEastAsia" w:hAnsiTheme="minorHAnsi" w:cstheme="minorBidi"/>
                <w:spacing w:val="1"/>
                <w:sz w:val="20"/>
                <w:szCs w:val="20"/>
                <w:lang w:val="en-GB"/>
              </w:rPr>
              <w:t>in</w:t>
            </w:r>
            <w:r w:rsidRPr="77314C9F">
              <w:rPr>
                <w:rFonts w:asciiTheme="minorHAnsi" w:eastAsiaTheme="minorEastAsia" w:hAnsiTheme="minorHAnsi" w:cstheme="minorBidi"/>
                <w:spacing w:val="-7"/>
                <w:sz w:val="20"/>
                <w:szCs w:val="20"/>
                <w:lang w:val="en-GB"/>
              </w:rPr>
              <w:t xml:space="preserve"> </w:t>
            </w:r>
            <w:r w:rsidRPr="77314C9F">
              <w:rPr>
                <w:rFonts w:asciiTheme="minorHAnsi" w:eastAsiaTheme="minorEastAsia" w:hAnsiTheme="minorHAnsi" w:cstheme="minorBidi"/>
                <w:sz w:val="20"/>
                <w:szCs w:val="20"/>
                <w:lang w:val="en-GB"/>
              </w:rPr>
              <w:t>the</w:t>
            </w:r>
            <w:r w:rsidRPr="77314C9F">
              <w:rPr>
                <w:rFonts w:asciiTheme="minorHAnsi" w:eastAsiaTheme="minorEastAsia" w:hAnsiTheme="minorHAnsi" w:cstheme="minorBidi"/>
                <w:spacing w:val="-9"/>
                <w:sz w:val="20"/>
                <w:szCs w:val="20"/>
                <w:lang w:val="en-GB"/>
              </w:rPr>
              <w:t xml:space="preserve"> </w:t>
            </w:r>
            <w:r w:rsidRPr="77314C9F">
              <w:rPr>
                <w:rFonts w:asciiTheme="minorHAnsi" w:eastAsiaTheme="minorEastAsia" w:hAnsiTheme="minorHAnsi" w:cstheme="minorBidi"/>
                <w:sz w:val="20"/>
                <w:szCs w:val="20"/>
                <w:lang w:val="en-GB"/>
              </w:rPr>
              <w:t>case</w:t>
            </w:r>
            <w:r w:rsidRPr="77314C9F">
              <w:rPr>
                <w:rFonts w:asciiTheme="minorHAnsi" w:eastAsiaTheme="minorEastAsia" w:hAnsiTheme="minorHAnsi" w:cstheme="minorBidi"/>
                <w:spacing w:val="-8"/>
                <w:sz w:val="20"/>
                <w:szCs w:val="20"/>
                <w:lang w:val="en-GB"/>
              </w:rPr>
              <w:t xml:space="preserve"> </w:t>
            </w:r>
            <w:r w:rsidRPr="77314C9F">
              <w:rPr>
                <w:rFonts w:asciiTheme="minorHAnsi" w:eastAsiaTheme="minorEastAsia" w:hAnsiTheme="minorHAnsi" w:cstheme="minorBidi"/>
                <w:spacing w:val="-1"/>
                <w:sz w:val="20"/>
                <w:szCs w:val="20"/>
                <w:lang w:val="en-GB"/>
              </w:rPr>
              <w:t>of</w:t>
            </w:r>
            <w:r w:rsidRPr="77314C9F">
              <w:rPr>
                <w:rFonts w:asciiTheme="minorHAnsi" w:eastAsiaTheme="minorEastAsia" w:hAnsiTheme="minorHAnsi" w:cstheme="minorBidi"/>
                <w:spacing w:val="26"/>
                <w:w w:val="99"/>
                <w:sz w:val="20"/>
                <w:szCs w:val="20"/>
                <w:lang w:val="en-GB"/>
              </w:rPr>
              <w:t xml:space="preserve"> </w:t>
            </w:r>
            <w:r w:rsidRPr="77314C9F">
              <w:rPr>
                <w:rFonts w:asciiTheme="minorHAnsi" w:eastAsiaTheme="minorEastAsia" w:hAnsiTheme="minorHAnsi" w:cstheme="minorBidi"/>
                <w:spacing w:val="-1"/>
                <w:sz w:val="20"/>
                <w:szCs w:val="20"/>
                <w:lang w:val="en-GB"/>
              </w:rPr>
              <w:t>key</w:t>
            </w:r>
            <w:r w:rsidRPr="77314C9F">
              <w:rPr>
                <w:rFonts w:asciiTheme="minorHAnsi" w:eastAsiaTheme="minorEastAsia" w:hAnsiTheme="minorHAnsi" w:cstheme="minorBidi"/>
                <w:spacing w:val="-12"/>
                <w:sz w:val="20"/>
                <w:szCs w:val="20"/>
                <w:lang w:val="en-GB"/>
              </w:rPr>
              <w:t xml:space="preserve"> </w:t>
            </w:r>
            <w:r w:rsidRPr="77314C9F">
              <w:rPr>
                <w:rFonts w:asciiTheme="minorHAnsi" w:eastAsiaTheme="minorEastAsia" w:hAnsiTheme="minorHAnsi" w:cstheme="minorBidi"/>
                <w:sz w:val="20"/>
                <w:szCs w:val="20"/>
                <w:lang w:val="en-GB"/>
              </w:rPr>
              <w:t>enabling</w:t>
            </w:r>
            <w:r w:rsidRPr="77314C9F">
              <w:rPr>
                <w:rFonts w:asciiTheme="minorHAnsi" w:eastAsiaTheme="minorEastAsia" w:hAnsiTheme="minorHAnsi" w:cstheme="minorBidi"/>
                <w:spacing w:val="-13"/>
                <w:sz w:val="20"/>
                <w:szCs w:val="20"/>
                <w:lang w:val="en-GB"/>
              </w:rPr>
              <w:t xml:space="preserve"> </w:t>
            </w:r>
            <w:r w:rsidRPr="77314C9F">
              <w:rPr>
                <w:rFonts w:asciiTheme="minorHAnsi" w:eastAsiaTheme="minorEastAsia" w:hAnsiTheme="minorHAnsi" w:cstheme="minorBidi"/>
                <w:spacing w:val="-1"/>
                <w:sz w:val="20"/>
                <w:szCs w:val="20"/>
                <w:lang w:val="en-GB"/>
              </w:rPr>
              <w:t>technologies)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7460C" w14:textId="77777777" w:rsidR="00A97D30" w:rsidRPr="003C1E44" w:rsidRDefault="3030C242" w:rsidP="77314C9F">
            <w:pPr>
              <w:kinsoku w:val="0"/>
              <w:overflowPunct w:val="0"/>
              <w:autoSpaceDE w:val="0"/>
              <w:autoSpaceDN w:val="0"/>
              <w:adjustRightInd w:val="0"/>
              <w:spacing w:before="2" w:after="0"/>
              <w:ind w:left="99"/>
              <w:rPr>
                <w:rFonts w:asciiTheme="minorHAnsi" w:eastAsiaTheme="minorEastAsia" w:hAnsiTheme="minorHAnsi" w:cstheme="minorBidi"/>
                <w:sz w:val="20"/>
                <w:szCs w:val="20"/>
                <w:lang w:val="en-GB"/>
              </w:rPr>
            </w:pPr>
            <w:r w:rsidRPr="77314C9F">
              <w:rPr>
                <w:rFonts w:asciiTheme="minorHAnsi" w:eastAsiaTheme="minorEastAsia" w:hAnsiTheme="minorHAnsi" w:cstheme="minorBidi"/>
                <w:sz w:val="20"/>
                <w:szCs w:val="20"/>
                <w:lang w:val="en-GB"/>
              </w:rPr>
              <w:t>Industrial</w:t>
            </w:r>
            <w:r w:rsidRPr="77314C9F">
              <w:rPr>
                <w:rFonts w:asciiTheme="minorHAnsi" w:eastAsiaTheme="minorEastAsia" w:hAnsiTheme="minorHAnsi" w:cstheme="minorBidi"/>
                <w:spacing w:val="-17"/>
                <w:sz w:val="20"/>
                <w:szCs w:val="20"/>
                <w:lang w:val="en-GB"/>
              </w:rPr>
              <w:t xml:space="preserve"> </w:t>
            </w:r>
            <w:r w:rsidRPr="77314C9F">
              <w:rPr>
                <w:rFonts w:asciiTheme="minorHAnsi" w:eastAsiaTheme="minorEastAsia" w:hAnsiTheme="minorHAnsi" w:cstheme="minorBidi"/>
                <w:spacing w:val="-1"/>
                <w:sz w:val="20"/>
                <w:szCs w:val="20"/>
                <w:lang w:val="en-GB"/>
              </w:rPr>
              <w:t>research</w:t>
            </w:r>
          </w:p>
        </w:tc>
      </w:tr>
      <w:tr w:rsidR="00A97D30" w:rsidRPr="001B1449" w14:paraId="4D57E2B3" w14:textId="77777777" w:rsidTr="003D260C">
        <w:trPr>
          <w:trHeight w:hRule="exact" w:val="74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46522" w14:textId="77777777" w:rsidR="00A97D30" w:rsidRPr="001B1449" w:rsidRDefault="3030C242" w:rsidP="77314C9F">
            <w:pPr>
              <w:kinsoku w:val="0"/>
              <w:overflowPunct w:val="0"/>
              <w:autoSpaceDE w:val="0"/>
              <w:autoSpaceDN w:val="0"/>
              <w:adjustRightInd w:val="0"/>
              <w:spacing w:before="2" w:after="0"/>
              <w:ind w:left="102"/>
              <w:rPr>
                <w:rFonts w:asciiTheme="minorHAnsi" w:eastAsiaTheme="minorEastAsia" w:hAnsiTheme="minorHAnsi" w:cstheme="minorBidi"/>
                <w:lang w:val="en-GB"/>
              </w:rPr>
            </w:pPr>
            <w:r w:rsidRPr="77314C9F">
              <w:rPr>
                <w:rFonts w:asciiTheme="minorHAnsi" w:eastAsiaTheme="minorEastAsia" w:hAnsiTheme="minorHAnsi" w:cstheme="minorBidi"/>
                <w:spacing w:val="-1"/>
                <w:lang w:val="en-GB"/>
              </w:rPr>
              <w:t>TRL</w:t>
            </w:r>
            <w:r w:rsidRPr="77314C9F">
              <w:rPr>
                <w:rFonts w:asciiTheme="minorHAnsi" w:eastAsiaTheme="minorEastAsia" w:hAnsiTheme="minorHAnsi" w:cstheme="minorBidi"/>
                <w:spacing w:val="-6"/>
                <w:lang w:val="en-GB"/>
              </w:rPr>
              <w:t xml:space="preserve"> </w:t>
            </w:r>
            <w:r w:rsidRPr="77314C9F">
              <w:rPr>
                <w:rFonts w:asciiTheme="minorHAnsi" w:eastAsiaTheme="minorEastAsia" w:hAnsiTheme="minorHAnsi" w:cstheme="minorBidi"/>
                <w:lang w:val="en-GB"/>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8BC37" w14:textId="77777777" w:rsidR="00A97D30" w:rsidRPr="003C1E44" w:rsidRDefault="3030C242" w:rsidP="77314C9F">
            <w:pPr>
              <w:kinsoku w:val="0"/>
              <w:overflowPunct w:val="0"/>
              <w:autoSpaceDE w:val="0"/>
              <w:autoSpaceDN w:val="0"/>
              <w:adjustRightInd w:val="0"/>
              <w:spacing w:before="2" w:after="0"/>
              <w:ind w:left="102" w:right="499"/>
              <w:rPr>
                <w:rFonts w:asciiTheme="minorHAnsi" w:eastAsiaTheme="minorEastAsia" w:hAnsiTheme="minorHAnsi" w:cstheme="minorBidi"/>
                <w:sz w:val="20"/>
                <w:szCs w:val="20"/>
                <w:lang w:val="en-GB"/>
              </w:rPr>
            </w:pPr>
            <w:r w:rsidRPr="77314C9F">
              <w:rPr>
                <w:rFonts w:asciiTheme="minorHAnsi" w:eastAsiaTheme="minorEastAsia" w:hAnsiTheme="minorHAnsi" w:cstheme="minorBidi"/>
                <w:spacing w:val="-1"/>
                <w:sz w:val="20"/>
                <w:szCs w:val="20"/>
                <w:lang w:val="en-GB"/>
              </w:rPr>
              <w:t>System</w:t>
            </w:r>
            <w:r w:rsidRPr="77314C9F">
              <w:rPr>
                <w:rFonts w:asciiTheme="minorHAnsi" w:eastAsiaTheme="minorEastAsia" w:hAnsiTheme="minorHAnsi" w:cstheme="minorBidi"/>
                <w:spacing w:val="-10"/>
                <w:sz w:val="20"/>
                <w:szCs w:val="20"/>
                <w:lang w:val="en-GB"/>
              </w:rPr>
              <w:t xml:space="preserve"> </w:t>
            </w:r>
            <w:r w:rsidRPr="77314C9F">
              <w:rPr>
                <w:rFonts w:asciiTheme="minorHAnsi" w:eastAsiaTheme="minorEastAsia" w:hAnsiTheme="minorHAnsi" w:cstheme="minorBidi"/>
                <w:sz w:val="20"/>
                <w:szCs w:val="20"/>
                <w:lang w:val="en-GB"/>
              </w:rPr>
              <w:t>prototype</w:t>
            </w:r>
            <w:r w:rsidRPr="77314C9F">
              <w:rPr>
                <w:rFonts w:asciiTheme="minorHAnsi" w:eastAsiaTheme="minorEastAsia" w:hAnsiTheme="minorHAnsi" w:cstheme="minorBidi"/>
                <w:spacing w:val="-13"/>
                <w:sz w:val="20"/>
                <w:szCs w:val="20"/>
                <w:lang w:val="en-GB"/>
              </w:rPr>
              <w:t xml:space="preserve"> </w:t>
            </w:r>
            <w:r w:rsidRPr="77314C9F">
              <w:rPr>
                <w:rFonts w:asciiTheme="minorHAnsi" w:eastAsiaTheme="minorEastAsia" w:hAnsiTheme="minorHAnsi" w:cstheme="minorBidi"/>
                <w:sz w:val="20"/>
                <w:szCs w:val="20"/>
                <w:lang w:val="en-GB"/>
              </w:rPr>
              <w:t>demonstration</w:t>
            </w:r>
            <w:r w:rsidRPr="77314C9F">
              <w:rPr>
                <w:rFonts w:asciiTheme="minorHAnsi" w:eastAsiaTheme="minorEastAsia" w:hAnsiTheme="minorHAnsi" w:cstheme="minorBidi"/>
                <w:spacing w:val="-11"/>
                <w:sz w:val="20"/>
                <w:szCs w:val="20"/>
                <w:lang w:val="en-GB"/>
              </w:rPr>
              <w:t xml:space="preserve"> </w:t>
            </w:r>
            <w:r w:rsidRPr="77314C9F">
              <w:rPr>
                <w:rFonts w:asciiTheme="minorHAnsi" w:eastAsiaTheme="minorEastAsia" w:hAnsiTheme="minorHAnsi" w:cstheme="minorBidi"/>
                <w:spacing w:val="1"/>
                <w:sz w:val="20"/>
                <w:szCs w:val="20"/>
                <w:lang w:val="en-GB"/>
              </w:rPr>
              <w:t>in</w:t>
            </w:r>
            <w:r w:rsidRPr="77314C9F">
              <w:rPr>
                <w:rFonts w:asciiTheme="minorHAnsi" w:eastAsiaTheme="minorEastAsia" w:hAnsiTheme="minorHAnsi" w:cstheme="minorBidi"/>
                <w:spacing w:val="-11"/>
                <w:sz w:val="20"/>
                <w:szCs w:val="20"/>
                <w:lang w:val="en-GB"/>
              </w:rPr>
              <w:t xml:space="preserve"> </w:t>
            </w:r>
            <w:r w:rsidRPr="77314C9F">
              <w:rPr>
                <w:rFonts w:asciiTheme="minorHAnsi" w:eastAsiaTheme="minorEastAsia" w:hAnsiTheme="minorHAnsi" w:cstheme="minorBidi"/>
                <w:spacing w:val="-1"/>
                <w:sz w:val="20"/>
                <w:szCs w:val="20"/>
                <w:lang w:val="en-GB"/>
              </w:rPr>
              <w:t>operational</w:t>
            </w:r>
            <w:r w:rsidRPr="77314C9F">
              <w:rPr>
                <w:rFonts w:asciiTheme="minorHAnsi" w:eastAsiaTheme="minorEastAsia" w:hAnsiTheme="minorHAnsi" w:cstheme="minorBidi"/>
                <w:spacing w:val="28"/>
                <w:w w:val="99"/>
                <w:sz w:val="20"/>
                <w:szCs w:val="20"/>
                <w:lang w:val="en-GB"/>
              </w:rPr>
              <w:t xml:space="preserve"> </w:t>
            </w:r>
            <w:r w:rsidRPr="77314C9F">
              <w:rPr>
                <w:rFonts w:asciiTheme="minorHAnsi" w:eastAsiaTheme="minorEastAsia" w:hAnsiTheme="minorHAnsi" w:cstheme="minorBidi"/>
                <w:sz w:val="20"/>
                <w:szCs w:val="20"/>
                <w:lang w:val="en-GB"/>
              </w:rPr>
              <w:t>environment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9755B" w14:textId="77777777" w:rsidR="00A97D30" w:rsidRPr="003C1E44" w:rsidRDefault="3030C242" w:rsidP="77314C9F">
            <w:pPr>
              <w:kinsoku w:val="0"/>
              <w:overflowPunct w:val="0"/>
              <w:autoSpaceDE w:val="0"/>
              <w:autoSpaceDN w:val="0"/>
              <w:adjustRightInd w:val="0"/>
              <w:spacing w:before="2" w:after="0"/>
              <w:ind w:left="99" w:right="162"/>
              <w:rPr>
                <w:rFonts w:asciiTheme="minorHAnsi" w:eastAsiaTheme="minorEastAsia" w:hAnsiTheme="minorHAnsi" w:cstheme="minorBidi"/>
                <w:sz w:val="20"/>
                <w:szCs w:val="20"/>
                <w:lang w:val="en-GB"/>
              </w:rPr>
            </w:pPr>
            <w:r w:rsidRPr="77314C9F">
              <w:rPr>
                <w:rFonts w:asciiTheme="minorHAnsi" w:eastAsiaTheme="minorEastAsia" w:hAnsiTheme="minorHAnsi" w:cstheme="minorBidi"/>
                <w:sz w:val="20"/>
                <w:szCs w:val="20"/>
                <w:lang w:val="en-GB"/>
              </w:rPr>
              <w:t>Industrial</w:t>
            </w:r>
            <w:r w:rsidRPr="77314C9F">
              <w:rPr>
                <w:rFonts w:asciiTheme="minorHAnsi" w:eastAsiaTheme="minorEastAsia" w:hAnsiTheme="minorHAnsi" w:cstheme="minorBidi"/>
                <w:w w:val="99"/>
                <w:sz w:val="20"/>
                <w:szCs w:val="20"/>
                <w:lang w:val="en-GB"/>
              </w:rPr>
              <w:t xml:space="preserve"> </w:t>
            </w:r>
            <w:r w:rsidRPr="77314C9F">
              <w:rPr>
                <w:rFonts w:asciiTheme="minorHAnsi" w:eastAsiaTheme="minorEastAsia" w:hAnsiTheme="minorHAnsi" w:cstheme="minorBidi"/>
                <w:w w:val="95"/>
                <w:sz w:val="20"/>
                <w:szCs w:val="20"/>
                <w:lang w:val="en-GB"/>
              </w:rPr>
              <w:t>research/experimental</w:t>
            </w:r>
            <w:r w:rsidRPr="77314C9F">
              <w:rPr>
                <w:rFonts w:asciiTheme="minorHAnsi" w:eastAsiaTheme="minorEastAsia" w:hAnsiTheme="minorHAnsi" w:cstheme="minorBidi"/>
                <w:spacing w:val="23"/>
                <w:w w:val="99"/>
                <w:sz w:val="20"/>
                <w:szCs w:val="20"/>
                <w:lang w:val="en-GB"/>
              </w:rPr>
              <w:t xml:space="preserve"> </w:t>
            </w:r>
            <w:r w:rsidRPr="77314C9F">
              <w:rPr>
                <w:rFonts w:asciiTheme="minorHAnsi" w:eastAsiaTheme="minorEastAsia" w:hAnsiTheme="minorHAnsi" w:cstheme="minorBidi"/>
                <w:spacing w:val="-1"/>
                <w:sz w:val="20"/>
                <w:szCs w:val="20"/>
                <w:lang w:val="en-GB"/>
              </w:rPr>
              <w:t>development</w:t>
            </w:r>
          </w:p>
        </w:tc>
      </w:tr>
      <w:tr w:rsidR="00A97D30" w:rsidRPr="00125D07" w14:paraId="0600BE88" w14:textId="77777777" w:rsidTr="003D260C">
        <w:trPr>
          <w:trHeight w:hRule="exact" w:val="73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0C12C" w14:textId="77777777" w:rsidR="00A97D30" w:rsidRPr="001B1449" w:rsidRDefault="3030C242" w:rsidP="77314C9F">
            <w:pPr>
              <w:kinsoku w:val="0"/>
              <w:overflowPunct w:val="0"/>
              <w:autoSpaceDE w:val="0"/>
              <w:autoSpaceDN w:val="0"/>
              <w:adjustRightInd w:val="0"/>
              <w:spacing w:before="2" w:after="0"/>
              <w:ind w:left="102"/>
              <w:rPr>
                <w:rFonts w:asciiTheme="minorHAnsi" w:eastAsiaTheme="minorEastAsia" w:hAnsiTheme="minorHAnsi" w:cstheme="minorBidi"/>
                <w:lang w:val="en-GB"/>
              </w:rPr>
            </w:pPr>
            <w:r w:rsidRPr="77314C9F">
              <w:rPr>
                <w:rFonts w:asciiTheme="minorHAnsi" w:eastAsiaTheme="minorEastAsia" w:hAnsiTheme="minorHAnsi" w:cstheme="minorBidi"/>
                <w:spacing w:val="-1"/>
                <w:lang w:val="en-GB"/>
              </w:rPr>
              <w:t>TRL</w:t>
            </w:r>
            <w:r w:rsidRPr="77314C9F">
              <w:rPr>
                <w:rFonts w:asciiTheme="minorHAnsi" w:eastAsiaTheme="minorEastAsia" w:hAnsiTheme="minorHAnsi" w:cstheme="minorBidi"/>
                <w:spacing w:val="-6"/>
                <w:lang w:val="en-GB"/>
              </w:rPr>
              <w:t xml:space="preserve"> </w:t>
            </w:r>
            <w:r w:rsidRPr="77314C9F">
              <w:rPr>
                <w:rFonts w:asciiTheme="minorHAnsi" w:eastAsiaTheme="minorEastAsia" w:hAnsiTheme="minorHAnsi" w:cstheme="minorBidi"/>
                <w:lang w:val="en-GB"/>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F8E27" w14:textId="77777777" w:rsidR="00A97D30" w:rsidRPr="003C1E44" w:rsidRDefault="3030C242" w:rsidP="77314C9F">
            <w:pPr>
              <w:kinsoku w:val="0"/>
              <w:overflowPunct w:val="0"/>
              <w:autoSpaceDE w:val="0"/>
              <w:autoSpaceDN w:val="0"/>
              <w:adjustRightInd w:val="0"/>
              <w:spacing w:before="2" w:after="0"/>
              <w:ind w:left="102"/>
              <w:rPr>
                <w:rFonts w:asciiTheme="minorHAnsi" w:eastAsiaTheme="minorEastAsia" w:hAnsiTheme="minorHAnsi" w:cstheme="minorBidi"/>
                <w:sz w:val="20"/>
                <w:szCs w:val="20"/>
                <w:lang w:val="en-GB"/>
              </w:rPr>
            </w:pPr>
            <w:r w:rsidRPr="77314C9F">
              <w:rPr>
                <w:rFonts w:asciiTheme="minorHAnsi" w:eastAsiaTheme="minorEastAsia" w:hAnsiTheme="minorHAnsi" w:cstheme="minorBidi"/>
                <w:spacing w:val="-1"/>
                <w:sz w:val="20"/>
                <w:szCs w:val="20"/>
                <w:lang w:val="en-GB"/>
              </w:rPr>
              <w:t>System</w:t>
            </w:r>
            <w:r w:rsidRPr="77314C9F">
              <w:rPr>
                <w:rFonts w:asciiTheme="minorHAnsi" w:eastAsiaTheme="minorEastAsia" w:hAnsiTheme="minorHAnsi" w:cstheme="minorBidi"/>
                <w:spacing w:val="-8"/>
                <w:sz w:val="20"/>
                <w:szCs w:val="20"/>
                <w:lang w:val="en-GB"/>
              </w:rPr>
              <w:t xml:space="preserve"> </w:t>
            </w:r>
            <w:r w:rsidRPr="77314C9F">
              <w:rPr>
                <w:rFonts w:asciiTheme="minorHAnsi" w:eastAsiaTheme="minorEastAsia" w:hAnsiTheme="minorHAnsi" w:cstheme="minorBidi"/>
                <w:sz w:val="20"/>
                <w:szCs w:val="20"/>
                <w:lang w:val="en-GB"/>
              </w:rPr>
              <w:t>complete</w:t>
            </w:r>
            <w:r w:rsidRPr="77314C9F">
              <w:rPr>
                <w:rFonts w:asciiTheme="minorHAnsi" w:eastAsiaTheme="minorEastAsia" w:hAnsiTheme="minorHAnsi" w:cstheme="minorBidi"/>
                <w:spacing w:val="-12"/>
                <w:sz w:val="20"/>
                <w:szCs w:val="20"/>
                <w:lang w:val="en-GB"/>
              </w:rPr>
              <w:t xml:space="preserve"> </w:t>
            </w:r>
            <w:r w:rsidRPr="77314C9F">
              <w:rPr>
                <w:rFonts w:asciiTheme="minorHAnsi" w:eastAsiaTheme="minorEastAsia" w:hAnsiTheme="minorHAnsi" w:cstheme="minorBidi"/>
                <w:sz w:val="20"/>
                <w:szCs w:val="20"/>
                <w:lang w:val="en-GB"/>
              </w:rPr>
              <w:t>and</w:t>
            </w:r>
            <w:r w:rsidRPr="77314C9F">
              <w:rPr>
                <w:rFonts w:asciiTheme="minorHAnsi" w:eastAsiaTheme="minorEastAsia" w:hAnsiTheme="minorHAnsi" w:cstheme="minorBidi"/>
                <w:spacing w:val="-9"/>
                <w:sz w:val="20"/>
                <w:szCs w:val="20"/>
                <w:lang w:val="en-GB"/>
              </w:rPr>
              <w:t xml:space="preserve"> </w:t>
            </w:r>
            <w:r w:rsidRPr="77314C9F">
              <w:rPr>
                <w:rFonts w:asciiTheme="minorHAnsi" w:eastAsiaTheme="minorEastAsia" w:hAnsiTheme="minorHAnsi" w:cstheme="minorBidi"/>
                <w:sz w:val="20"/>
                <w:szCs w:val="20"/>
                <w:lang w:val="en-GB"/>
              </w:rPr>
              <w:t>qualified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D277C" w14:textId="214B01E0" w:rsidR="00A97D30" w:rsidRPr="003C1E44" w:rsidRDefault="3030C242" w:rsidP="77314C9F">
            <w:pPr>
              <w:kinsoku w:val="0"/>
              <w:overflowPunct w:val="0"/>
              <w:autoSpaceDE w:val="0"/>
              <w:autoSpaceDN w:val="0"/>
              <w:adjustRightInd w:val="0"/>
              <w:spacing w:before="2" w:after="0"/>
              <w:ind w:left="99" w:right="387"/>
              <w:rPr>
                <w:rFonts w:asciiTheme="minorHAnsi" w:eastAsiaTheme="minorEastAsia" w:hAnsiTheme="minorHAnsi" w:cstheme="minorBidi"/>
                <w:sz w:val="20"/>
                <w:szCs w:val="20"/>
                <w:lang w:val="en-GB"/>
              </w:rPr>
            </w:pPr>
            <w:r w:rsidRPr="77314C9F">
              <w:rPr>
                <w:rFonts w:asciiTheme="minorHAnsi" w:eastAsiaTheme="minorEastAsia" w:hAnsiTheme="minorHAnsi" w:cstheme="minorBidi"/>
                <w:sz w:val="20"/>
                <w:szCs w:val="20"/>
                <w:lang w:val="en-GB"/>
              </w:rPr>
              <w:t>Beyond</w:t>
            </w:r>
            <w:r w:rsidRPr="77314C9F">
              <w:rPr>
                <w:rFonts w:asciiTheme="minorHAnsi" w:eastAsiaTheme="minorEastAsia" w:hAnsiTheme="minorHAnsi" w:cstheme="minorBidi"/>
                <w:spacing w:val="-7"/>
                <w:sz w:val="20"/>
                <w:szCs w:val="20"/>
                <w:lang w:val="en-GB"/>
              </w:rPr>
              <w:t xml:space="preserve"> </w:t>
            </w:r>
            <w:r w:rsidRPr="77314C9F">
              <w:rPr>
                <w:rFonts w:asciiTheme="minorHAnsi" w:eastAsiaTheme="minorEastAsia" w:hAnsiTheme="minorHAnsi" w:cstheme="minorBidi"/>
                <w:sz w:val="20"/>
                <w:szCs w:val="20"/>
                <w:lang w:val="en-GB"/>
              </w:rPr>
              <w:t>the</w:t>
            </w:r>
            <w:r w:rsidRPr="77314C9F">
              <w:rPr>
                <w:rFonts w:asciiTheme="minorHAnsi" w:eastAsiaTheme="minorEastAsia" w:hAnsiTheme="minorHAnsi" w:cstheme="minorBidi"/>
                <w:spacing w:val="-6"/>
                <w:sz w:val="20"/>
                <w:szCs w:val="20"/>
                <w:lang w:val="en-GB"/>
              </w:rPr>
              <w:t xml:space="preserve"> </w:t>
            </w:r>
            <w:r w:rsidRPr="77314C9F">
              <w:rPr>
                <w:rFonts w:asciiTheme="minorHAnsi" w:eastAsiaTheme="minorEastAsia" w:hAnsiTheme="minorHAnsi" w:cstheme="minorBidi"/>
                <w:sz w:val="20"/>
                <w:szCs w:val="20"/>
                <w:lang w:val="en-GB"/>
              </w:rPr>
              <w:t>scope</w:t>
            </w:r>
            <w:r w:rsidRPr="77314C9F">
              <w:rPr>
                <w:rFonts w:asciiTheme="minorHAnsi" w:eastAsiaTheme="minorEastAsia" w:hAnsiTheme="minorHAnsi" w:cstheme="minorBidi"/>
                <w:spacing w:val="-6"/>
                <w:sz w:val="20"/>
                <w:szCs w:val="20"/>
                <w:lang w:val="en-GB"/>
              </w:rPr>
              <w:t xml:space="preserve"> </w:t>
            </w:r>
            <w:r w:rsidRPr="77314C9F">
              <w:rPr>
                <w:rFonts w:asciiTheme="minorHAnsi" w:eastAsiaTheme="minorEastAsia" w:hAnsiTheme="minorHAnsi" w:cstheme="minorBidi"/>
                <w:spacing w:val="-1"/>
                <w:sz w:val="20"/>
                <w:szCs w:val="20"/>
                <w:lang w:val="en-GB"/>
              </w:rPr>
              <w:t>of</w:t>
            </w:r>
            <w:r w:rsidRPr="77314C9F">
              <w:rPr>
                <w:rFonts w:asciiTheme="minorHAnsi" w:eastAsiaTheme="minorEastAsia" w:hAnsiTheme="minorHAnsi" w:cstheme="minorBidi"/>
                <w:spacing w:val="22"/>
                <w:w w:val="99"/>
                <w:sz w:val="20"/>
                <w:szCs w:val="20"/>
                <w:lang w:val="en-GB"/>
              </w:rPr>
              <w:t xml:space="preserve"> </w:t>
            </w:r>
            <w:r w:rsidRPr="77314C9F">
              <w:rPr>
                <w:rFonts w:asciiTheme="minorHAnsi" w:eastAsiaTheme="minorEastAsia" w:hAnsiTheme="minorHAnsi" w:cstheme="minorBidi"/>
                <w:sz w:val="20"/>
                <w:szCs w:val="20"/>
                <w:lang w:val="en-GB"/>
              </w:rPr>
              <w:t>the</w:t>
            </w:r>
            <w:r w:rsidRPr="77314C9F">
              <w:rPr>
                <w:rFonts w:asciiTheme="minorHAnsi" w:eastAsiaTheme="minorEastAsia" w:hAnsiTheme="minorHAnsi" w:cstheme="minorBidi"/>
                <w:spacing w:val="-11"/>
                <w:sz w:val="20"/>
                <w:szCs w:val="20"/>
                <w:lang w:val="en-GB"/>
              </w:rPr>
              <w:t xml:space="preserve"> </w:t>
            </w:r>
            <w:r w:rsidRPr="77314C9F">
              <w:rPr>
                <w:rFonts w:asciiTheme="minorHAnsi" w:eastAsiaTheme="minorEastAsia" w:hAnsiTheme="minorHAnsi" w:cstheme="minorBidi"/>
                <w:spacing w:val="-1"/>
                <w:sz w:val="20"/>
                <w:szCs w:val="20"/>
                <w:lang w:val="en-GB"/>
              </w:rPr>
              <w:t>PPP</w:t>
            </w:r>
            <w:r w:rsidRPr="77314C9F">
              <w:rPr>
                <w:rFonts w:asciiTheme="minorHAnsi" w:eastAsiaTheme="minorEastAsia" w:hAnsiTheme="minorHAnsi" w:cstheme="minorBidi"/>
                <w:spacing w:val="-7"/>
                <w:sz w:val="20"/>
                <w:szCs w:val="20"/>
                <w:lang w:val="en-GB"/>
              </w:rPr>
              <w:t xml:space="preserve"> </w:t>
            </w:r>
            <w:r w:rsidR="7C7D074F" w:rsidRPr="77314C9F">
              <w:rPr>
                <w:rFonts w:asciiTheme="minorHAnsi" w:eastAsiaTheme="minorEastAsia" w:hAnsiTheme="minorHAnsi" w:cstheme="minorBidi"/>
                <w:sz w:val="20"/>
                <w:szCs w:val="20"/>
                <w:lang w:val="en-GB"/>
              </w:rPr>
              <w:t>Subsidy</w:t>
            </w:r>
            <w:r w:rsidRPr="77314C9F">
              <w:rPr>
                <w:rFonts w:asciiTheme="minorHAnsi" w:eastAsiaTheme="minorEastAsia" w:hAnsiTheme="minorHAnsi" w:cstheme="minorBidi"/>
                <w:spacing w:val="23"/>
                <w:w w:val="99"/>
                <w:sz w:val="20"/>
                <w:szCs w:val="20"/>
                <w:lang w:val="en-GB"/>
              </w:rPr>
              <w:t xml:space="preserve"> </w:t>
            </w:r>
            <w:r w:rsidRPr="77314C9F">
              <w:rPr>
                <w:rFonts w:asciiTheme="minorHAnsi" w:eastAsiaTheme="minorEastAsia" w:hAnsiTheme="minorHAnsi" w:cstheme="minorBidi"/>
                <w:sz w:val="20"/>
                <w:szCs w:val="20"/>
                <w:lang w:val="en-GB"/>
              </w:rPr>
              <w:t>Regulation</w:t>
            </w:r>
          </w:p>
        </w:tc>
      </w:tr>
      <w:tr w:rsidR="00A97D30" w:rsidRPr="00125D07" w14:paraId="63D7A976" w14:textId="77777777" w:rsidTr="003D260C">
        <w:trPr>
          <w:trHeight w:hRule="exact" w:val="74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A0BE5" w14:textId="77777777" w:rsidR="00A97D30" w:rsidRPr="001B1449" w:rsidRDefault="3030C242" w:rsidP="77314C9F">
            <w:pPr>
              <w:kinsoku w:val="0"/>
              <w:overflowPunct w:val="0"/>
              <w:autoSpaceDE w:val="0"/>
              <w:autoSpaceDN w:val="0"/>
              <w:adjustRightInd w:val="0"/>
              <w:spacing w:before="2" w:after="0"/>
              <w:ind w:left="102"/>
              <w:rPr>
                <w:rFonts w:asciiTheme="minorHAnsi" w:eastAsiaTheme="minorEastAsia" w:hAnsiTheme="minorHAnsi" w:cstheme="minorBidi"/>
                <w:lang w:val="en-GB"/>
              </w:rPr>
            </w:pPr>
            <w:r w:rsidRPr="77314C9F">
              <w:rPr>
                <w:rFonts w:asciiTheme="minorHAnsi" w:eastAsiaTheme="minorEastAsia" w:hAnsiTheme="minorHAnsi" w:cstheme="minorBidi"/>
                <w:spacing w:val="-1"/>
                <w:lang w:val="en-GB"/>
              </w:rPr>
              <w:t>TRL</w:t>
            </w:r>
            <w:r w:rsidRPr="77314C9F">
              <w:rPr>
                <w:rFonts w:asciiTheme="minorHAnsi" w:eastAsiaTheme="minorEastAsia" w:hAnsiTheme="minorHAnsi" w:cstheme="minorBidi"/>
                <w:spacing w:val="-6"/>
                <w:lang w:val="en-GB"/>
              </w:rPr>
              <w:t xml:space="preserve"> </w:t>
            </w:r>
            <w:r w:rsidRPr="77314C9F">
              <w:rPr>
                <w:rFonts w:asciiTheme="minorHAnsi" w:eastAsiaTheme="minorEastAsia" w:hAnsiTheme="minorHAnsi" w:cstheme="minorBidi"/>
                <w:lang w:val="en-GB"/>
              </w:rPr>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73BA3" w14:textId="77777777" w:rsidR="00A97D30" w:rsidRPr="003C1E44" w:rsidRDefault="3030C242" w:rsidP="77314C9F">
            <w:pPr>
              <w:kinsoku w:val="0"/>
              <w:overflowPunct w:val="0"/>
              <w:autoSpaceDE w:val="0"/>
              <w:autoSpaceDN w:val="0"/>
              <w:adjustRightInd w:val="0"/>
              <w:spacing w:before="2" w:after="0"/>
              <w:ind w:left="102" w:right="301"/>
              <w:rPr>
                <w:rFonts w:asciiTheme="minorHAnsi" w:eastAsiaTheme="minorEastAsia" w:hAnsiTheme="minorHAnsi" w:cstheme="minorBidi"/>
                <w:sz w:val="20"/>
                <w:szCs w:val="20"/>
                <w:lang w:val="en-GB"/>
              </w:rPr>
            </w:pPr>
            <w:r w:rsidRPr="77314C9F">
              <w:rPr>
                <w:rFonts w:asciiTheme="minorHAnsi" w:eastAsiaTheme="minorEastAsia" w:hAnsiTheme="minorHAnsi" w:cstheme="minorBidi"/>
                <w:sz w:val="20"/>
                <w:szCs w:val="20"/>
                <w:lang w:val="en-GB"/>
              </w:rPr>
              <w:t>Actual</w:t>
            </w:r>
            <w:r w:rsidRPr="77314C9F">
              <w:rPr>
                <w:rFonts w:asciiTheme="minorHAnsi" w:eastAsiaTheme="minorEastAsia" w:hAnsiTheme="minorHAnsi" w:cstheme="minorBidi"/>
                <w:spacing w:val="-8"/>
                <w:sz w:val="20"/>
                <w:szCs w:val="20"/>
                <w:lang w:val="en-GB"/>
              </w:rPr>
              <w:t xml:space="preserve"> </w:t>
            </w:r>
            <w:r w:rsidRPr="77314C9F">
              <w:rPr>
                <w:rFonts w:asciiTheme="minorHAnsi" w:eastAsiaTheme="minorEastAsia" w:hAnsiTheme="minorHAnsi" w:cstheme="minorBidi"/>
                <w:spacing w:val="-1"/>
                <w:sz w:val="20"/>
                <w:szCs w:val="20"/>
                <w:lang w:val="en-GB"/>
              </w:rPr>
              <w:t>system</w:t>
            </w:r>
            <w:r w:rsidRPr="77314C9F">
              <w:rPr>
                <w:rFonts w:asciiTheme="minorHAnsi" w:eastAsiaTheme="minorEastAsia" w:hAnsiTheme="minorHAnsi" w:cstheme="minorBidi"/>
                <w:spacing w:val="-10"/>
                <w:sz w:val="20"/>
                <w:szCs w:val="20"/>
                <w:lang w:val="en-GB"/>
              </w:rPr>
              <w:t xml:space="preserve"> </w:t>
            </w:r>
            <w:r w:rsidRPr="77314C9F">
              <w:rPr>
                <w:rFonts w:asciiTheme="minorHAnsi" w:eastAsiaTheme="minorEastAsia" w:hAnsiTheme="minorHAnsi" w:cstheme="minorBidi"/>
                <w:sz w:val="20"/>
                <w:szCs w:val="20"/>
                <w:lang w:val="en-GB"/>
              </w:rPr>
              <w:t>proven</w:t>
            </w:r>
            <w:r w:rsidRPr="77314C9F">
              <w:rPr>
                <w:rFonts w:asciiTheme="minorHAnsi" w:eastAsiaTheme="minorEastAsia" w:hAnsiTheme="minorHAnsi" w:cstheme="minorBidi"/>
                <w:spacing w:val="-9"/>
                <w:sz w:val="20"/>
                <w:szCs w:val="20"/>
                <w:lang w:val="en-GB"/>
              </w:rPr>
              <w:t xml:space="preserve"> </w:t>
            </w:r>
            <w:r w:rsidRPr="77314C9F">
              <w:rPr>
                <w:rFonts w:asciiTheme="minorHAnsi" w:eastAsiaTheme="minorEastAsia" w:hAnsiTheme="minorHAnsi" w:cstheme="minorBidi"/>
                <w:spacing w:val="1"/>
                <w:sz w:val="20"/>
                <w:szCs w:val="20"/>
                <w:lang w:val="en-GB"/>
              </w:rPr>
              <w:t>in</w:t>
            </w:r>
            <w:r w:rsidRPr="77314C9F">
              <w:rPr>
                <w:rFonts w:asciiTheme="minorHAnsi" w:eastAsiaTheme="minorEastAsia" w:hAnsiTheme="minorHAnsi" w:cstheme="minorBidi"/>
                <w:spacing w:val="-9"/>
                <w:sz w:val="20"/>
                <w:szCs w:val="20"/>
                <w:lang w:val="en-GB"/>
              </w:rPr>
              <w:t xml:space="preserve"> </w:t>
            </w:r>
            <w:r w:rsidRPr="77314C9F">
              <w:rPr>
                <w:rFonts w:asciiTheme="minorHAnsi" w:eastAsiaTheme="minorEastAsia" w:hAnsiTheme="minorHAnsi" w:cstheme="minorBidi"/>
                <w:sz w:val="20"/>
                <w:szCs w:val="20"/>
                <w:lang w:val="en-GB"/>
              </w:rPr>
              <w:t>operational</w:t>
            </w:r>
            <w:r w:rsidRPr="77314C9F">
              <w:rPr>
                <w:rFonts w:asciiTheme="minorHAnsi" w:eastAsiaTheme="minorEastAsia" w:hAnsiTheme="minorHAnsi" w:cstheme="minorBidi"/>
                <w:spacing w:val="-8"/>
                <w:sz w:val="20"/>
                <w:szCs w:val="20"/>
                <w:lang w:val="en-GB"/>
              </w:rPr>
              <w:t xml:space="preserve"> </w:t>
            </w:r>
            <w:r w:rsidRPr="77314C9F">
              <w:rPr>
                <w:rFonts w:asciiTheme="minorHAnsi" w:eastAsiaTheme="minorEastAsia" w:hAnsiTheme="minorHAnsi" w:cstheme="minorBidi"/>
                <w:sz w:val="20"/>
                <w:szCs w:val="20"/>
                <w:lang w:val="en-GB"/>
              </w:rPr>
              <w:t>environment</w:t>
            </w:r>
            <w:r w:rsidRPr="77314C9F">
              <w:rPr>
                <w:rFonts w:asciiTheme="minorHAnsi" w:eastAsiaTheme="minorEastAsia" w:hAnsiTheme="minorHAnsi" w:cstheme="minorBidi"/>
                <w:spacing w:val="22"/>
                <w:w w:val="99"/>
                <w:sz w:val="20"/>
                <w:szCs w:val="20"/>
                <w:lang w:val="en-GB"/>
              </w:rPr>
              <w:t xml:space="preserve"> </w:t>
            </w:r>
            <w:r w:rsidRPr="77314C9F">
              <w:rPr>
                <w:rFonts w:asciiTheme="minorHAnsi" w:eastAsiaTheme="minorEastAsia" w:hAnsiTheme="minorHAnsi" w:cstheme="minorBidi"/>
                <w:sz w:val="20"/>
                <w:szCs w:val="20"/>
                <w:lang w:val="en-GB"/>
              </w:rPr>
              <w:t>(competitive</w:t>
            </w:r>
            <w:r w:rsidRPr="77314C9F">
              <w:rPr>
                <w:rFonts w:asciiTheme="minorHAnsi" w:eastAsiaTheme="minorEastAsia" w:hAnsiTheme="minorHAnsi" w:cstheme="minorBidi"/>
                <w:spacing w:val="-9"/>
                <w:sz w:val="20"/>
                <w:szCs w:val="20"/>
                <w:lang w:val="en-GB"/>
              </w:rPr>
              <w:t xml:space="preserve"> </w:t>
            </w:r>
            <w:r w:rsidRPr="77314C9F">
              <w:rPr>
                <w:rFonts w:asciiTheme="minorHAnsi" w:eastAsiaTheme="minorEastAsia" w:hAnsiTheme="minorHAnsi" w:cstheme="minorBidi"/>
                <w:sz w:val="20"/>
                <w:szCs w:val="20"/>
                <w:lang w:val="en-GB"/>
              </w:rPr>
              <w:t>manufacturing</w:t>
            </w:r>
            <w:r w:rsidRPr="77314C9F">
              <w:rPr>
                <w:rFonts w:asciiTheme="minorHAnsi" w:eastAsiaTheme="minorEastAsia" w:hAnsiTheme="minorHAnsi" w:cstheme="minorBidi"/>
                <w:spacing w:val="-10"/>
                <w:sz w:val="20"/>
                <w:szCs w:val="20"/>
                <w:lang w:val="en-GB"/>
              </w:rPr>
              <w:t xml:space="preserve"> </w:t>
            </w:r>
            <w:r w:rsidRPr="77314C9F">
              <w:rPr>
                <w:rFonts w:asciiTheme="minorHAnsi" w:eastAsiaTheme="minorEastAsia" w:hAnsiTheme="minorHAnsi" w:cstheme="minorBidi"/>
                <w:spacing w:val="1"/>
                <w:sz w:val="20"/>
                <w:szCs w:val="20"/>
                <w:lang w:val="en-GB"/>
              </w:rPr>
              <w:t>in</w:t>
            </w:r>
            <w:r w:rsidRPr="77314C9F">
              <w:rPr>
                <w:rFonts w:asciiTheme="minorHAnsi" w:eastAsiaTheme="minorEastAsia" w:hAnsiTheme="minorHAnsi" w:cstheme="minorBidi"/>
                <w:spacing w:val="-8"/>
                <w:sz w:val="20"/>
                <w:szCs w:val="20"/>
                <w:lang w:val="en-GB"/>
              </w:rPr>
              <w:t xml:space="preserve"> </w:t>
            </w:r>
            <w:r w:rsidRPr="77314C9F">
              <w:rPr>
                <w:rFonts w:asciiTheme="minorHAnsi" w:eastAsiaTheme="minorEastAsia" w:hAnsiTheme="minorHAnsi" w:cstheme="minorBidi"/>
                <w:sz w:val="20"/>
                <w:szCs w:val="20"/>
                <w:lang w:val="en-GB"/>
              </w:rPr>
              <w:t>the</w:t>
            </w:r>
            <w:r w:rsidRPr="77314C9F">
              <w:rPr>
                <w:rFonts w:asciiTheme="minorHAnsi" w:eastAsiaTheme="minorEastAsia" w:hAnsiTheme="minorHAnsi" w:cstheme="minorBidi"/>
                <w:spacing w:val="-9"/>
                <w:sz w:val="20"/>
                <w:szCs w:val="20"/>
                <w:lang w:val="en-GB"/>
              </w:rPr>
              <w:t xml:space="preserve"> </w:t>
            </w:r>
            <w:r w:rsidRPr="77314C9F">
              <w:rPr>
                <w:rFonts w:asciiTheme="minorHAnsi" w:eastAsiaTheme="minorEastAsia" w:hAnsiTheme="minorHAnsi" w:cstheme="minorBidi"/>
                <w:spacing w:val="-1"/>
                <w:sz w:val="20"/>
                <w:szCs w:val="20"/>
                <w:lang w:val="en-GB"/>
              </w:rPr>
              <w:t>case</w:t>
            </w:r>
            <w:r w:rsidRPr="77314C9F">
              <w:rPr>
                <w:rFonts w:asciiTheme="minorHAnsi" w:eastAsiaTheme="minorEastAsia" w:hAnsiTheme="minorHAnsi" w:cstheme="minorBidi"/>
                <w:spacing w:val="-7"/>
                <w:sz w:val="20"/>
                <w:szCs w:val="20"/>
                <w:lang w:val="en-GB"/>
              </w:rPr>
              <w:t xml:space="preserve"> </w:t>
            </w:r>
            <w:r w:rsidRPr="77314C9F">
              <w:rPr>
                <w:rFonts w:asciiTheme="minorHAnsi" w:eastAsiaTheme="minorEastAsia" w:hAnsiTheme="minorHAnsi" w:cstheme="minorBidi"/>
                <w:sz w:val="20"/>
                <w:szCs w:val="20"/>
                <w:lang w:val="en-GB"/>
              </w:rPr>
              <w:t>of</w:t>
            </w:r>
            <w:r w:rsidRPr="77314C9F">
              <w:rPr>
                <w:rFonts w:asciiTheme="minorHAnsi" w:eastAsiaTheme="minorEastAsia" w:hAnsiTheme="minorHAnsi" w:cstheme="minorBidi"/>
                <w:spacing w:val="-9"/>
                <w:sz w:val="20"/>
                <w:szCs w:val="20"/>
                <w:lang w:val="en-GB"/>
              </w:rPr>
              <w:t xml:space="preserve"> </w:t>
            </w:r>
            <w:r w:rsidRPr="77314C9F">
              <w:rPr>
                <w:rFonts w:asciiTheme="minorHAnsi" w:eastAsiaTheme="minorEastAsia" w:hAnsiTheme="minorHAnsi" w:cstheme="minorBidi"/>
                <w:spacing w:val="-1"/>
                <w:sz w:val="20"/>
                <w:szCs w:val="20"/>
                <w:lang w:val="en-GB"/>
              </w:rPr>
              <w:t>key</w:t>
            </w:r>
            <w:r w:rsidRPr="77314C9F">
              <w:rPr>
                <w:rFonts w:asciiTheme="minorHAnsi" w:eastAsiaTheme="minorEastAsia" w:hAnsiTheme="minorHAnsi" w:cstheme="minorBidi"/>
                <w:spacing w:val="30"/>
                <w:w w:val="99"/>
                <w:sz w:val="20"/>
                <w:szCs w:val="20"/>
                <w:lang w:val="en-GB"/>
              </w:rPr>
              <w:t xml:space="preserve"> </w:t>
            </w:r>
            <w:r w:rsidRPr="77314C9F">
              <w:rPr>
                <w:rFonts w:asciiTheme="minorHAnsi" w:eastAsiaTheme="minorEastAsia" w:hAnsiTheme="minorHAnsi" w:cstheme="minorBidi"/>
                <w:sz w:val="20"/>
                <w:szCs w:val="20"/>
                <w:lang w:val="en-GB"/>
              </w:rPr>
              <w:t>enabling</w:t>
            </w:r>
            <w:r w:rsidRPr="77314C9F">
              <w:rPr>
                <w:rFonts w:asciiTheme="minorHAnsi" w:eastAsiaTheme="minorEastAsia" w:hAnsiTheme="minorHAnsi" w:cstheme="minorBidi"/>
                <w:spacing w:val="-9"/>
                <w:sz w:val="20"/>
                <w:szCs w:val="20"/>
                <w:lang w:val="en-GB"/>
              </w:rPr>
              <w:t xml:space="preserve"> </w:t>
            </w:r>
            <w:r w:rsidRPr="77314C9F">
              <w:rPr>
                <w:rFonts w:asciiTheme="minorHAnsi" w:eastAsiaTheme="minorEastAsia" w:hAnsiTheme="minorHAnsi" w:cstheme="minorBidi"/>
                <w:spacing w:val="-1"/>
                <w:sz w:val="20"/>
                <w:szCs w:val="20"/>
                <w:lang w:val="en-GB"/>
              </w:rPr>
              <w:t>technologies;</w:t>
            </w:r>
            <w:r w:rsidRPr="77314C9F">
              <w:rPr>
                <w:rFonts w:asciiTheme="minorHAnsi" w:eastAsiaTheme="minorEastAsia" w:hAnsiTheme="minorHAnsi" w:cstheme="minorBidi"/>
                <w:spacing w:val="-9"/>
                <w:sz w:val="20"/>
                <w:szCs w:val="20"/>
                <w:lang w:val="en-GB"/>
              </w:rPr>
              <w:t xml:space="preserve"> </w:t>
            </w:r>
            <w:r w:rsidRPr="77314C9F">
              <w:rPr>
                <w:rFonts w:asciiTheme="minorHAnsi" w:eastAsiaTheme="minorEastAsia" w:hAnsiTheme="minorHAnsi" w:cstheme="minorBidi"/>
                <w:spacing w:val="-1"/>
                <w:sz w:val="20"/>
                <w:szCs w:val="20"/>
                <w:lang w:val="en-GB"/>
              </w:rPr>
              <w:t>or</w:t>
            </w:r>
            <w:r w:rsidRPr="77314C9F">
              <w:rPr>
                <w:rFonts w:asciiTheme="minorHAnsi" w:eastAsiaTheme="minorEastAsia" w:hAnsiTheme="minorHAnsi" w:cstheme="minorBidi"/>
                <w:spacing w:val="-10"/>
                <w:sz w:val="20"/>
                <w:szCs w:val="20"/>
                <w:lang w:val="en-GB"/>
              </w:rPr>
              <w:t xml:space="preserve"> </w:t>
            </w:r>
            <w:r w:rsidRPr="77314C9F">
              <w:rPr>
                <w:rFonts w:asciiTheme="minorHAnsi" w:eastAsiaTheme="minorEastAsia" w:hAnsiTheme="minorHAnsi" w:cstheme="minorBidi"/>
                <w:spacing w:val="1"/>
                <w:sz w:val="20"/>
                <w:szCs w:val="20"/>
                <w:lang w:val="en-GB"/>
              </w:rPr>
              <w:t>in</w:t>
            </w:r>
            <w:r w:rsidRPr="77314C9F">
              <w:rPr>
                <w:rFonts w:asciiTheme="minorHAnsi" w:eastAsiaTheme="minorEastAsia" w:hAnsiTheme="minorHAnsi" w:cstheme="minorBidi"/>
                <w:spacing w:val="-8"/>
                <w:sz w:val="20"/>
                <w:szCs w:val="20"/>
                <w:lang w:val="en-GB"/>
              </w:rPr>
              <w:t xml:space="preserve"> </w:t>
            </w:r>
            <w:r w:rsidRPr="77314C9F">
              <w:rPr>
                <w:rFonts w:asciiTheme="minorHAnsi" w:eastAsiaTheme="minorEastAsia" w:hAnsiTheme="minorHAnsi" w:cstheme="minorBidi"/>
                <w:spacing w:val="-1"/>
                <w:sz w:val="20"/>
                <w:szCs w:val="20"/>
                <w:lang w:val="en-GB"/>
              </w:rPr>
              <w:t>space)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7C830" w14:textId="203191E2" w:rsidR="00A97D30" w:rsidRPr="003C1E44" w:rsidRDefault="3030C242" w:rsidP="77314C9F">
            <w:pPr>
              <w:kinsoku w:val="0"/>
              <w:overflowPunct w:val="0"/>
              <w:autoSpaceDE w:val="0"/>
              <w:autoSpaceDN w:val="0"/>
              <w:adjustRightInd w:val="0"/>
              <w:spacing w:before="2" w:after="0"/>
              <w:ind w:left="99" w:right="387"/>
              <w:rPr>
                <w:rFonts w:asciiTheme="minorHAnsi" w:eastAsiaTheme="minorEastAsia" w:hAnsiTheme="minorHAnsi" w:cstheme="minorBidi"/>
                <w:sz w:val="20"/>
                <w:szCs w:val="20"/>
                <w:lang w:val="en-GB"/>
              </w:rPr>
            </w:pPr>
            <w:r w:rsidRPr="77314C9F">
              <w:rPr>
                <w:rFonts w:asciiTheme="minorHAnsi" w:eastAsiaTheme="minorEastAsia" w:hAnsiTheme="minorHAnsi" w:cstheme="minorBidi"/>
                <w:sz w:val="20"/>
                <w:szCs w:val="20"/>
                <w:lang w:val="en-GB"/>
              </w:rPr>
              <w:t>Beyond</w:t>
            </w:r>
            <w:r w:rsidRPr="77314C9F">
              <w:rPr>
                <w:rFonts w:asciiTheme="minorHAnsi" w:eastAsiaTheme="minorEastAsia" w:hAnsiTheme="minorHAnsi" w:cstheme="minorBidi"/>
                <w:spacing w:val="-7"/>
                <w:sz w:val="20"/>
                <w:szCs w:val="20"/>
                <w:lang w:val="en-GB"/>
              </w:rPr>
              <w:t xml:space="preserve"> </w:t>
            </w:r>
            <w:r w:rsidRPr="77314C9F">
              <w:rPr>
                <w:rFonts w:asciiTheme="minorHAnsi" w:eastAsiaTheme="minorEastAsia" w:hAnsiTheme="minorHAnsi" w:cstheme="minorBidi"/>
                <w:sz w:val="20"/>
                <w:szCs w:val="20"/>
                <w:lang w:val="en-GB"/>
              </w:rPr>
              <w:t>the</w:t>
            </w:r>
            <w:r w:rsidRPr="77314C9F">
              <w:rPr>
                <w:rFonts w:asciiTheme="minorHAnsi" w:eastAsiaTheme="minorEastAsia" w:hAnsiTheme="minorHAnsi" w:cstheme="minorBidi"/>
                <w:spacing w:val="-6"/>
                <w:sz w:val="20"/>
                <w:szCs w:val="20"/>
                <w:lang w:val="en-GB"/>
              </w:rPr>
              <w:t xml:space="preserve"> </w:t>
            </w:r>
            <w:r w:rsidRPr="77314C9F">
              <w:rPr>
                <w:rFonts w:asciiTheme="minorHAnsi" w:eastAsiaTheme="minorEastAsia" w:hAnsiTheme="minorHAnsi" w:cstheme="minorBidi"/>
                <w:sz w:val="20"/>
                <w:szCs w:val="20"/>
                <w:lang w:val="en-GB"/>
              </w:rPr>
              <w:t>scope</w:t>
            </w:r>
            <w:r w:rsidRPr="77314C9F">
              <w:rPr>
                <w:rFonts w:asciiTheme="minorHAnsi" w:eastAsiaTheme="minorEastAsia" w:hAnsiTheme="minorHAnsi" w:cstheme="minorBidi"/>
                <w:spacing w:val="-6"/>
                <w:sz w:val="20"/>
                <w:szCs w:val="20"/>
                <w:lang w:val="en-GB"/>
              </w:rPr>
              <w:t xml:space="preserve"> </w:t>
            </w:r>
            <w:r w:rsidRPr="77314C9F">
              <w:rPr>
                <w:rFonts w:asciiTheme="minorHAnsi" w:eastAsiaTheme="minorEastAsia" w:hAnsiTheme="minorHAnsi" w:cstheme="minorBidi"/>
                <w:spacing w:val="-1"/>
                <w:sz w:val="20"/>
                <w:szCs w:val="20"/>
                <w:lang w:val="en-GB"/>
              </w:rPr>
              <w:t>of</w:t>
            </w:r>
            <w:r w:rsidRPr="77314C9F">
              <w:rPr>
                <w:rFonts w:asciiTheme="minorHAnsi" w:eastAsiaTheme="minorEastAsia" w:hAnsiTheme="minorHAnsi" w:cstheme="minorBidi"/>
                <w:spacing w:val="22"/>
                <w:w w:val="99"/>
                <w:sz w:val="20"/>
                <w:szCs w:val="20"/>
                <w:lang w:val="en-GB"/>
              </w:rPr>
              <w:t xml:space="preserve"> </w:t>
            </w:r>
            <w:r w:rsidRPr="77314C9F">
              <w:rPr>
                <w:rFonts w:asciiTheme="minorHAnsi" w:eastAsiaTheme="minorEastAsia" w:hAnsiTheme="minorHAnsi" w:cstheme="minorBidi"/>
                <w:sz w:val="20"/>
                <w:szCs w:val="20"/>
                <w:lang w:val="en-GB"/>
              </w:rPr>
              <w:t>the</w:t>
            </w:r>
            <w:r w:rsidRPr="77314C9F">
              <w:rPr>
                <w:rFonts w:asciiTheme="minorHAnsi" w:eastAsiaTheme="minorEastAsia" w:hAnsiTheme="minorHAnsi" w:cstheme="minorBidi"/>
                <w:spacing w:val="-11"/>
                <w:sz w:val="20"/>
                <w:szCs w:val="20"/>
                <w:lang w:val="en-GB"/>
              </w:rPr>
              <w:t xml:space="preserve"> </w:t>
            </w:r>
            <w:r w:rsidRPr="77314C9F">
              <w:rPr>
                <w:rFonts w:asciiTheme="minorHAnsi" w:eastAsiaTheme="minorEastAsia" w:hAnsiTheme="minorHAnsi" w:cstheme="minorBidi"/>
                <w:spacing w:val="-1"/>
                <w:sz w:val="20"/>
                <w:szCs w:val="20"/>
                <w:lang w:val="en-GB"/>
              </w:rPr>
              <w:t>PPP</w:t>
            </w:r>
            <w:r w:rsidRPr="77314C9F">
              <w:rPr>
                <w:rFonts w:asciiTheme="minorHAnsi" w:eastAsiaTheme="minorEastAsia" w:hAnsiTheme="minorHAnsi" w:cstheme="minorBidi"/>
                <w:spacing w:val="-7"/>
                <w:sz w:val="20"/>
                <w:szCs w:val="20"/>
                <w:lang w:val="en-GB"/>
              </w:rPr>
              <w:t xml:space="preserve"> </w:t>
            </w:r>
            <w:r w:rsidR="7C7D074F" w:rsidRPr="77314C9F">
              <w:rPr>
                <w:rFonts w:asciiTheme="minorHAnsi" w:eastAsiaTheme="minorEastAsia" w:hAnsiTheme="minorHAnsi" w:cstheme="minorBidi"/>
                <w:sz w:val="20"/>
                <w:szCs w:val="20"/>
                <w:lang w:val="en-GB"/>
              </w:rPr>
              <w:t>Subsidy</w:t>
            </w:r>
            <w:r w:rsidRPr="77314C9F">
              <w:rPr>
                <w:rFonts w:asciiTheme="minorHAnsi" w:eastAsiaTheme="minorEastAsia" w:hAnsiTheme="minorHAnsi" w:cstheme="minorBidi"/>
                <w:spacing w:val="23"/>
                <w:w w:val="99"/>
                <w:sz w:val="20"/>
                <w:szCs w:val="20"/>
                <w:lang w:val="en-GB"/>
              </w:rPr>
              <w:t xml:space="preserve"> </w:t>
            </w:r>
            <w:r w:rsidRPr="77314C9F">
              <w:rPr>
                <w:rFonts w:asciiTheme="minorHAnsi" w:eastAsiaTheme="minorEastAsia" w:hAnsiTheme="minorHAnsi" w:cstheme="minorBidi"/>
                <w:sz w:val="20"/>
                <w:szCs w:val="20"/>
                <w:lang w:val="en-GB"/>
              </w:rPr>
              <w:t>Regulation</w:t>
            </w:r>
          </w:p>
        </w:tc>
      </w:tr>
    </w:tbl>
    <w:p w14:paraId="638CED68" w14:textId="77777777" w:rsidR="00A97D30" w:rsidRPr="001B1449" w:rsidRDefault="00A97D30" w:rsidP="77314C9F">
      <w:pPr>
        <w:spacing w:after="0"/>
        <w:rPr>
          <w:rFonts w:asciiTheme="minorHAnsi" w:eastAsiaTheme="minorEastAsia" w:hAnsiTheme="minorHAnsi" w:cstheme="minorBidi"/>
          <w:lang w:val="en-GB" w:eastAsia="nl-NL"/>
        </w:rPr>
      </w:pPr>
    </w:p>
    <w:p w14:paraId="307C8AF2" w14:textId="77777777" w:rsidR="00A97D30" w:rsidRPr="001B1449" w:rsidRDefault="3030C242" w:rsidP="77314C9F">
      <w:pPr>
        <w:overflowPunct w:val="0"/>
        <w:autoSpaceDE w:val="0"/>
        <w:autoSpaceDN w:val="0"/>
        <w:adjustRightInd w:val="0"/>
        <w:spacing w:after="0"/>
        <w:contextualSpacing/>
        <w:textAlignment w:val="baseline"/>
        <w:rPr>
          <w:rFonts w:asciiTheme="minorHAnsi" w:eastAsiaTheme="minorEastAsia" w:hAnsiTheme="minorHAnsi" w:cstheme="minorBidi"/>
          <w:b/>
          <w:bCs/>
          <w:lang w:val="en-GB" w:eastAsia="nl-NL"/>
        </w:rPr>
      </w:pPr>
      <w:r w:rsidRPr="77314C9F">
        <w:rPr>
          <w:rFonts w:asciiTheme="minorHAnsi" w:eastAsiaTheme="minorEastAsia" w:hAnsiTheme="minorHAnsi" w:cstheme="minorBidi"/>
          <w:b/>
          <w:bCs/>
          <w:lang w:val="en-GB" w:eastAsia="nl-NL"/>
        </w:rPr>
        <w:t>Definitions of the three types of research</w:t>
      </w:r>
    </w:p>
    <w:p w14:paraId="34EB296D" w14:textId="77777777" w:rsidR="00A97D30" w:rsidRPr="001B1449" w:rsidRDefault="00A97D30" w:rsidP="77314C9F">
      <w:pPr>
        <w:overflowPunct w:val="0"/>
        <w:autoSpaceDE w:val="0"/>
        <w:autoSpaceDN w:val="0"/>
        <w:adjustRightInd w:val="0"/>
        <w:spacing w:after="0"/>
        <w:contextualSpacing/>
        <w:textAlignment w:val="baseline"/>
        <w:rPr>
          <w:rFonts w:asciiTheme="minorHAnsi" w:eastAsiaTheme="minorEastAsia" w:hAnsiTheme="minorHAnsi" w:cstheme="minorBidi"/>
          <w:lang w:val="en-GB" w:eastAsia="nl-NL"/>
        </w:rPr>
      </w:pPr>
    </w:p>
    <w:p w14:paraId="3CA10753" w14:textId="77777777" w:rsidR="00A97D30" w:rsidRPr="001B1449" w:rsidRDefault="3030C242" w:rsidP="77314C9F">
      <w:pPr>
        <w:autoSpaceDE w:val="0"/>
        <w:autoSpaceDN w:val="0"/>
        <w:adjustRightInd w:val="0"/>
        <w:spacing w:after="0"/>
        <w:rPr>
          <w:rFonts w:asciiTheme="minorHAnsi" w:eastAsiaTheme="minorEastAsia" w:hAnsiTheme="minorHAnsi" w:cstheme="minorBidi"/>
          <w:lang w:val="en-GB" w:eastAsia="nl-NL"/>
        </w:rPr>
      </w:pPr>
      <w:r w:rsidRPr="77314C9F">
        <w:rPr>
          <w:rFonts w:asciiTheme="minorHAnsi" w:eastAsiaTheme="minorEastAsia" w:hAnsiTheme="minorHAnsi" w:cstheme="minorBidi"/>
          <w:b/>
          <w:bCs/>
          <w:lang w:val="en-GB" w:eastAsia="nl-NL"/>
        </w:rPr>
        <w:t>Fundamental research</w:t>
      </w:r>
      <w:r w:rsidRPr="77314C9F">
        <w:rPr>
          <w:rFonts w:asciiTheme="minorHAnsi" w:eastAsiaTheme="minorEastAsia" w:hAnsiTheme="minorHAnsi" w:cstheme="minorBidi"/>
          <w:lang w:val="en-GB" w:eastAsia="nl-NL"/>
        </w:rPr>
        <w:t xml:space="preserve"> means experimental or theoretical work undertaken primarily to acquire new knowledge of the underlying foundations of phenomena and observable facts, without any direct commercial application or use in view.</w:t>
      </w:r>
    </w:p>
    <w:p w14:paraId="08A2D4FF" w14:textId="77777777" w:rsidR="00A97D30" w:rsidRPr="001B1449" w:rsidRDefault="00A97D30" w:rsidP="77314C9F">
      <w:pPr>
        <w:autoSpaceDE w:val="0"/>
        <w:autoSpaceDN w:val="0"/>
        <w:adjustRightInd w:val="0"/>
        <w:spacing w:after="0"/>
        <w:rPr>
          <w:rFonts w:asciiTheme="minorHAnsi" w:eastAsiaTheme="minorEastAsia" w:hAnsiTheme="minorHAnsi" w:cstheme="minorBidi"/>
          <w:lang w:val="en-GB" w:eastAsia="nl-NL"/>
        </w:rPr>
      </w:pPr>
    </w:p>
    <w:p w14:paraId="69D1E5F1" w14:textId="77777777" w:rsidR="00A97D30" w:rsidRPr="001B1449" w:rsidRDefault="3030C242" w:rsidP="77314C9F">
      <w:pPr>
        <w:autoSpaceDE w:val="0"/>
        <w:autoSpaceDN w:val="0"/>
        <w:adjustRightInd w:val="0"/>
        <w:spacing w:after="0"/>
        <w:rPr>
          <w:rFonts w:asciiTheme="minorHAnsi" w:eastAsiaTheme="minorEastAsia" w:hAnsiTheme="minorHAnsi" w:cstheme="minorBidi"/>
          <w:lang w:val="en-GB" w:eastAsia="nl-NL"/>
        </w:rPr>
      </w:pPr>
      <w:r w:rsidRPr="77314C9F">
        <w:rPr>
          <w:rFonts w:asciiTheme="minorHAnsi" w:eastAsiaTheme="minorEastAsia" w:hAnsiTheme="minorHAnsi" w:cstheme="minorBidi"/>
          <w:b/>
          <w:bCs/>
          <w:lang w:val="en-GB" w:eastAsia="nl-NL"/>
        </w:rPr>
        <w:t>Industrial research</w:t>
      </w:r>
      <w:r w:rsidRPr="77314C9F">
        <w:rPr>
          <w:rFonts w:asciiTheme="minorHAnsi" w:eastAsiaTheme="minorEastAsia" w:hAnsiTheme="minorHAnsi" w:cstheme="minorBidi"/>
          <w:lang w:val="en-GB" w:eastAsia="nl-NL"/>
        </w:rPr>
        <w:t xml:space="preserve"> means the planned research or critical investigation aimed at the acquisition of new knowledge and skills for developing new products, processes or services or for bringing about a significant improvement in existing products, processes or services. It comprises the creation of components parts of</w:t>
      </w:r>
    </w:p>
    <w:p w14:paraId="346F4E4E" w14:textId="77777777" w:rsidR="00A97D30" w:rsidRPr="001B1449" w:rsidRDefault="3030C242" w:rsidP="77314C9F">
      <w:pPr>
        <w:autoSpaceDE w:val="0"/>
        <w:autoSpaceDN w:val="0"/>
        <w:adjustRightInd w:val="0"/>
        <w:spacing w:after="0"/>
        <w:rPr>
          <w:rFonts w:asciiTheme="minorHAnsi" w:eastAsiaTheme="minorEastAsia" w:hAnsiTheme="minorHAnsi" w:cstheme="minorBidi"/>
          <w:lang w:val="en-GB" w:eastAsia="nl-NL"/>
        </w:rPr>
      </w:pPr>
      <w:r w:rsidRPr="77314C9F">
        <w:rPr>
          <w:rFonts w:asciiTheme="minorHAnsi" w:eastAsiaTheme="minorEastAsia" w:hAnsiTheme="minorHAnsi" w:cstheme="minorBidi"/>
          <w:lang w:val="en-GB" w:eastAsia="nl-NL"/>
        </w:rPr>
        <w:t>complex systems, and may include the construction of prototypes in a laboratory environment or in an environment with simulated interfaces to existing systems as well as of pilot lines, when necessary for the industrial research and notably for generic technology validation.</w:t>
      </w:r>
    </w:p>
    <w:p w14:paraId="2D1BD490" w14:textId="77777777" w:rsidR="00A97D30" w:rsidRPr="001B1449" w:rsidRDefault="00A97D30" w:rsidP="77314C9F">
      <w:pPr>
        <w:autoSpaceDE w:val="0"/>
        <w:autoSpaceDN w:val="0"/>
        <w:adjustRightInd w:val="0"/>
        <w:spacing w:after="0"/>
        <w:rPr>
          <w:rFonts w:asciiTheme="minorHAnsi" w:eastAsiaTheme="minorEastAsia" w:hAnsiTheme="minorHAnsi" w:cstheme="minorBidi"/>
          <w:lang w:val="en-GB" w:eastAsia="nl-NL"/>
        </w:rPr>
      </w:pPr>
    </w:p>
    <w:p w14:paraId="1FB66411" w14:textId="77777777" w:rsidR="00A97D30" w:rsidRPr="001B1449" w:rsidRDefault="3030C242" w:rsidP="77314C9F">
      <w:pPr>
        <w:autoSpaceDE w:val="0"/>
        <w:autoSpaceDN w:val="0"/>
        <w:adjustRightInd w:val="0"/>
        <w:spacing w:after="0"/>
        <w:rPr>
          <w:rFonts w:asciiTheme="minorHAnsi" w:eastAsiaTheme="minorEastAsia" w:hAnsiTheme="minorHAnsi" w:cstheme="minorBidi"/>
          <w:lang w:val="en-GB" w:eastAsia="nl-NL"/>
        </w:rPr>
      </w:pPr>
      <w:r w:rsidRPr="77314C9F">
        <w:rPr>
          <w:rFonts w:asciiTheme="minorHAnsi" w:eastAsiaTheme="minorEastAsia" w:hAnsiTheme="minorHAnsi" w:cstheme="minorBidi"/>
          <w:b/>
          <w:bCs/>
          <w:lang w:val="en-GB" w:eastAsia="nl-NL"/>
        </w:rPr>
        <w:t>Experimental development</w:t>
      </w:r>
      <w:r w:rsidRPr="77314C9F">
        <w:rPr>
          <w:rFonts w:asciiTheme="minorHAnsi" w:eastAsiaTheme="minorEastAsia" w:hAnsiTheme="minorHAnsi" w:cstheme="minorBidi"/>
          <w:lang w:val="en-GB" w:eastAsia="nl-NL"/>
        </w:rPr>
        <w:t xml:space="preserve"> means acquiring, combining, shaping and using existing scientific, technological, business and other relevant knowledge and skills with the aim of developing new or improved products, processes or services. This may also include, for example, activities aiming at the conceptual definition,</w:t>
      </w:r>
    </w:p>
    <w:p w14:paraId="7C06083D" w14:textId="24CB7D1A" w:rsidR="00A97D30" w:rsidRPr="001B1449" w:rsidRDefault="3030C242" w:rsidP="77314C9F">
      <w:pPr>
        <w:autoSpaceDE w:val="0"/>
        <w:autoSpaceDN w:val="0"/>
        <w:adjustRightInd w:val="0"/>
        <w:spacing w:after="0"/>
        <w:rPr>
          <w:rFonts w:asciiTheme="minorHAnsi" w:eastAsiaTheme="minorEastAsia" w:hAnsiTheme="minorHAnsi" w:cstheme="minorBidi"/>
          <w:lang w:val="en-GB" w:eastAsia="nl-NL"/>
        </w:rPr>
      </w:pPr>
      <w:r w:rsidRPr="77314C9F">
        <w:rPr>
          <w:rFonts w:asciiTheme="minorHAnsi" w:eastAsiaTheme="minorEastAsia" w:hAnsiTheme="minorHAnsi" w:cstheme="minorBidi"/>
          <w:lang w:val="en-GB" w:eastAsia="nl-NL"/>
        </w:rPr>
        <w:t>planning and documentation of new products, processes or services. Experimental development may comprise prototyping, demonstrating, piloting, testing and validation of new or improved products, processes or services in environments representative of real</w:t>
      </w:r>
      <w:r w:rsidR="4761EF68" w:rsidRPr="77314C9F">
        <w:rPr>
          <w:rFonts w:asciiTheme="minorHAnsi" w:eastAsiaTheme="minorEastAsia" w:hAnsiTheme="minorHAnsi" w:cstheme="minorBidi"/>
          <w:lang w:val="en-GB" w:eastAsia="nl-NL"/>
        </w:rPr>
        <w:t>-</w:t>
      </w:r>
      <w:r w:rsidRPr="77314C9F">
        <w:rPr>
          <w:rFonts w:asciiTheme="minorHAnsi" w:eastAsiaTheme="minorEastAsia" w:hAnsiTheme="minorHAnsi" w:cstheme="minorBidi"/>
          <w:lang w:val="en-GB" w:eastAsia="nl-NL"/>
        </w:rPr>
        <w:t>life operating conditions where the primary objective is to</w:t>
      </w:r>
      <w:r w:rsidR="2A1A02EA" w:rsidRPr="77314C9F">
        <w:rPr>
          <w:rFonts w:asciiTheme="minorHAnsi" w:eastAsiaTheme="minorEastAsia" w:hAnsiTheme="minorHAnsi" w:cstheme="minorBidi"/>
          <w:lang w:val="en-GB" w:eastAsia="nl-NL"/>
        </w:rPr>
        <w:t xml:space="preserve"> </w:t>
      </w:r>
      <w:r w:rsidRPr="77314C9F">
        <w:rPr>
          <w:rFonts w:asciiTheme="minorHAnsi" w:eastAsiaTheme="minorEastAsia" w:hAnsiTheme="minorHAnsi" w:cstheme="minorBidi"/>
          <w:lang w:val="en-GB" w:eastAsia="nl-NL"/>
        </w:rPr>
        <w:t>make further technical improvements on products, processes or services that are not substantially set. This may include the development of a commercially usable prototype or pilot which is necessarily the final commercial product and which is too expensive to produce for it to be used only for demonstration and validation purposes. Experimental development does not include routine or periodic changes</w:t>
      </w:r>
      <w:r w:rsidR="1A96C04B" w:rsidRPr="77314C9F">
        <w:rPr>
          <w:rFonts w:asciiTheme="minorHAnsi" w:eastAsiaTheme="minorEastAsia" w:hAnsiTheme="minorHAnsi" w:cstheme="minorBidi"/>
          <w:lang w:val="en-GB" w:eastAsia="nl-NL"/>
        </w:rPr>
        <w:t xml:space="preserve"> </w:t>
      </w:r>
      <w:r w:rsidRPr="77314C9F">
        <w:rPr>
          <w:rFonts w:asciiTheme="minorHAnsi" w:eastAsiaTheme="minorEastAsia" w:hAnsiTheme="minorHAnsi" w:cstheme="minorBidi"/>
          <w:lang w:val="en-GB" w:eastAsia="nl-NL"/>
        </w:rPr>
        <w:t>made to existing products, production lines, manufacturing processes, services and other operations in progress, even if those changes may represent improvements.</w:t>
      </w:r>
    </w:p>
    <w:sectPr w:rsidR="00A97D30" w:rsidRPr="001B1449" w:rsidSect="007F3725">
      <w:headerReference w:type="default" r:id="rId21"/>
      <w:footerReference w:type="default" r:id="rId22"/>
      <w:headerReference w:type="first" r:id="rId23"/>
      <w:footerReference w:type="first" r:id="rId24"/>
      <w:pgSz w:w="11906" w:h="16838" w:code="9"/>
      <w:pgMar w:top="1440" w:right="1080" w:bottom="1440"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C5ADB" w14:textId="77777777" w:rsidR="0057714A" w:rsidRDefault="0057714A" w:rsidP="00AD2D54">
      <w:pPr>
        <w:spacing w:line="240" w:lineRule="auto"/>
      </w:pPr>
      <w:r>
        <w:separator/>
      </w:r>
    </w:p>
  </w:endnote>
  <w:endnote w:type="continuationSeparator" w:id="0">
    <w:p w14:paraId="5A997600" w14:textId="77777777" w:rsidR="0057714A" w:rsidRDefault="0057714A" w:rsidP="00AD2D54">
      <w:pPr>
        <w:spacing w:line="240" w:lineRule="auto"/>
      </w:pPr>
      <w:r>
        <w:continuationSeparator/>
      </w:r>
    </w:p>
  </w:endnote>
  <w:endnote w:type="continuationNotice" w:id="1">
    <w:p w14:paraId="521F0874" w14:textId="77777777" w:rsidR="0057714A" w:rsidRDefault="00577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031513"/>
      <w:docPartObj>
        <w:docPartGallery w:val="Page Numbers (Bottom of Page)"/>
        <w:docPartUnique/>
      </w:docPartObj>
    </w:sdtPr>
    <w:sdtEndPr/>
    <w:sdtContent>
      <w:p w14:paraId="5534E906" w14:textId="784A10A4" w:rsidR="00CE3647" w:rsidRDefault="00CE3647">
        <w:pPr>
          <w:pStyle w:val="Voettekst"/>
          <w:jc w:val="center"/>
        </w:pPr>
        <w:r>
          <w:fldChar w:fldCharType="begin"/>
        </w:r>
        <w:r>
          <w:instrText>PAGE   \* MERGEFORMAT</w:instrText>
        </w:r>
        <w:r>
          <w:fldChar w:fldCharType="separate"/>
        </w:r>
        <w:r>
          <w:t>2</w:t>
        </w:r>
        <w:r>
          <w:fldChar w:fldCharType="end"/>
        </w:r>
      </w:p>
    </w:sdtContent>
  </w:sdt>
  <w:p w14:paraId="6B4C5DC4" w14:textId="77777777" w:rsidR="007368EA" w:rsidRDefault="007368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8701" w14:textId="77777777" w:rsidR="00A97D30" w:rsidRDefault="00A97D30">
    <w:pPr>
      <w:pStyle w:val="Voettekst"/>
    </w:pPr>
    <w:r>
      <w:rPr>
        <w:noProof/>
        <w:lang w:eastAsia="nl-NL"/>
      </w:rPr>
      <mc:AlternateContent>
        <mc:Choice Requires="wps">
          <w:drawing>
            <wp:anchor distT="0" distB="0" distL="114300" distR="114300" simplePos="0" relativeHeight="251658242" behindDoc="0" locked="0" layoutInCell="1" allowOverlap="1" wp14:anchorId="246F7119" wp14:editId="625283AD">
              <wp:simplePos x="0" y="0"/>
              <wp:positionH relativeFrom="page">
                <wp:posOffset>485775</wp:posOffset>
              </wp:positionH>
              <wp:positionV relativeFrom="page">
                <wp:posOffset>10067925</wp:posOffset>
              </wp:positionV>
              <wp:extent cx="3527425" cy="504825"/>
              <wp:effectExtent l="0" t="0" r="0" b="0"/>
              <wp:wrapNone/>
              <wp:docPr id="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7425"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0" w:type="dxa"/>
                              <w:right w:w="0" w:type="dxa"/>
                            </w:tblCellMar>
                            <w:tblLook w:val="04A0" w:firstRow="1" w:lastRow="0" w:firstColumn="1" w:lastColumn="0" w:noHBand="0" w:noVBand="1"/>
                          </w:tblPr>
                          <w:tblGrid>
                            <w:gridCol w:w="5559"/>
                          </w:tblGrid>
                          <w:tr w:rsidR="00A97D30" w14:paraId="6908FF19" w14:textId="77777777" w:rsidTr="00647743">
                            <w:trPr>
                              <w:trHeight w:hRule="exact" w:val="680"/>
                            </w:trPr>
                            <w:tc>
                              <w:tcPr>
                                <w:tcW w:w="5559" w:type="dxa"/>
                              </w:tcPr>
                              <w:p w14:paraId="1A5925BA" w14:textId="77777777" w:rsidR="00A97D30" w:rsidRDefault="00A97D30" w:rsidP="00C63752">
                                <w:pPr>
                                  <w:pStyle w:val="stlProfieltekst"/>
                                  <w:rPr>
                                    <w:lang w:val="en-GB"/>
                                  </w:rPr>
                                </w:pPr>
                                <w:bookmarkStart w:id="2" w:name="bkmProfieltekst" w:colFirst="0" w:colLast="0"/>
                              </w:p>
                            </w:tc>
                          </w:tr>
                          <w:bookmarkEnd w:id="2"/>
                        </w:tbl>
                        <w:p w14:paraId="192F5A92" w14:textId="77777777" w:rsidR="00A97D30" w:rsidRPr="00ED1AAE" w:rsidRDefault="00A97D30" w:rsidP="00C63752">
                          <w:pPr>
                            <w:pStyle w:val="stlProfielteks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F7119" id="_x0000_t202" coordsize="21600,21600" o:spt="202" path="m,l,21600r21600,l21600,xe">
              <v:stroke joinstyle="miter"/>
              <v:path gradientshapeok="t" o:connecttype="rect"/>
            </v:shapetype>
            <v:shape id="Tekstvak 1" o:spid="_x0000_s1032" type="#_x0000_t202" style="position:absolute;margin-left:38.25pt;margin-top:792.75pt;width:277.75pt;height:39.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" filled="f" stroked="f" strokeweight=".5pt">
              <v:textbox inset="0,0,0,0">
                <w:txbxContent>
                  <w:tbl>
                    <w:tblPr>
                      <w:tblW w:w="0" w:type="auto"/>
                      <w:tblCellMar>
                        <w:left w:w="0" w:type="dxa"/>
                        <w:right w:w="0" w:type="dxa"/>
                      </w:tblCellMar>
                      <w:tblLook w:val="04A0" w:firstRow="1" w:lastRow="0" w:firstColumn="1" w:lastColumn="0" w:noHBand="0" w:noVBand="1"/>
                    </w:tblPr>
                    <w:tblGrid>
                      <w:gridCol w:w="5559"/>
                    </w:tblGrid>
                    <w:tr w:rsidR="00A97D30" w14:paraId="6908FF19" w14:textId="77777777" w:rsidTr="00647743">
                      <w:trPr>
                        <w:trHeight w:hRule="exact" w:val="680"/>
                      </w:trPr>
                      <w:tc>
                        <w:tcPr>
                          <w:tcW w:w="5559" w:type="dxa"/>
                        </w:tcPr>
                        <w:p w14:paraId="1A5925BA" w14:textId="77777777" w:rsidR="00A97D30" w:rsidRDefault="00A97D30" w:rsidP="00C63752">
                          <w:pPr>
                            <w:pStyle w:val="stlProfieltekst"/>
                            <w:rPr>
                              <w:lang w:val="en-GB"/>
                            </w:rPr>
                          </w:pPr>
                          <w:bookmarkStart w:id="3" w:name="bkmProfieltekst" w:colFirst="0" w:colLast="0"/>
                        </w:p>
                      </w:tc>
                    </w:tr>
                    <w:bookmarkEnd w:id="3"/>
                  </w:tbl>
                  <w:p w14:paraId="192F5A92" w14:textId="77777777" w:rsidR="00A97D30" w:rsidRPr="00ED1AAE" w:rsidRDefault="00A97D30" w:rsidP="00C63752">
                    <w:pPr>
                      <w:pStyle w:val="stlProfieltekst"/>
                      <w:rPr>
                        <w:lang w:val="en-G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59202" w14:textId="77777777" w:rsidR="0057714A" w:rsidRDefault="0057714A" w:rsidP="00AD2D54">
      <w:pPr>
        <w:spacing w:line="240" w:lineRule="auto"/>
      </w:pPr>
      <w:r>
        <w:separator/>
      </w:r>
    </w:p>
  </w:footnote>
  <w:footnote w:type="continuationSeparator" w:id="0">
    <w:p w14:paraId="51B9134C" w14:textId="77777777" w:rsidR="0057714A" w:rsidRDefault="0057714A" w:rsidP="00AD2D54">
      <w:pPr>
        <w:spacing w:line="240" w:lineRule="auto"/>
      </w:pPr>
      <w:r>
        <w:continuationSeparator/>
      </w:r>
    </w:p>
  </w:footnote>
  <w:footnote w:type="continuationNotice" w:id="1">
    <w:p w14:paraId="065F80CE" w14:textId="77777777" w:rsidR="0057714A" w:rsidRDefault="005771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77314C9F" w14:paraId="6D8EA081" w14:textId="77777777" w:rsidTr="77314C9F">
      <w:trPr>
        <w:trHeight w:val="300"/>
      </w:trPr>
      <w:tc>
        <w:tcPr>
          <w:tcW w:w="3245" w:type="dxa"/>
        </w:tcPr>
        <w:p w14:paraId="4E122DAD" w14:textId="1F1F7879" w:rsidR="77314C9F" w:rsidRDefault="77314C9F" w:rsidP="77314C9F">
          <w:pPr>
            <w:pStyle w:val="Koptekst"/>
            <w:ind w:left="-115"/>
          </w:pPr>
        </w:p>
      </w:tc>
      <w:tc>
        <w:tcPr>
          <w:tcW w:w="3245" w:type="dxa"/>
        </w:tcPr>
        <w:p w14:paraId="5E47A678" w14:textId="1C2B117F" w:rsidR="77314C9F" w:rsidRDefault="77314C9F" w:rsidP="77314C9F">
          <w:pPr>
            <w:pStyle w:val="Koptekst"/>
            <w:jc w:val="center"/>
          </w:pPr>
        </w:p>
      </w:tc>
      <w:tc>
        <w:tcPr>
          <w:tcW w:w="3245" w:type="dxa"/>
        </w:tcPr>
        <w:p w14:paraId="7C43B836" w14:textId="34CB1C64" w:rsidR="77314C9F" w:rsidRDefault="77314C9F" w:rsidP="77314C9F">
          <w:pPr>
            <w:pStyle w:val="Koptekst"/>
            <w:ind w:right="-115"/>
            <w:jc w:val="right"/>
          </w:pPr>
        </w:p>
      </w:tc>
    </w:tr>
  </w:tbl>
  <w:p w14:paraId="18454160" w14:textId="435ECAB1" w:rsidR="77314C9F" w:rsidRDefault="77314C9F" w:rsidP="77314C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8D79" w14:textId="6ACC0EF8" w:rsidR="00A97D30" w:rsidRDefault="00A97D30" w:rsidP="00953780">
    <w:pPr>
      <w:pStyle w:val="Koptekst"/>
      <w:ind w:left="-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F5C"/>
    <w:multiLevelType w:val="hybridMultilevel"/>
    <w:tmpl w:val="4BC67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AE52D5"/>
    <w:multiLevelType w:val="hybridMultilevel"/>
    <w:tmpl w:val="F15E2CD0"/>
    <w:lvl w:ilvl="0" w:tplc="FAC88224">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6514EE"/>
    <w:multiLevelType w:val="hybridMultilevel"/>
    <w:tmpl w:val="357C5FA0"/>
    <w:lvl w:ilvl="0" w:tplc="3990DA50">
      <w:start w:val="1"/>
      <w:numFmt w:val="decimal"/>
      <w:lvlText w:val="%1."/>
      <w:lvlJc w:val="left"/>
      <w:pPr>
        <w:ind w:left="1068" w:hanging="360"/>
      </w:pPr>
    </w:lvl>
    <w:lvl w:ilvl="1" w:tplc="B7745AAC" w:tentative="1">
      <w:start w:val="1"/>
      <w:numFmt w:val="lowerLetter"/>
      <w:lvlText w:val="%2."/>
      <w:lvlJc w:val="left"/>
      <w:pPr>
        <w:ind w:left="1788" w:hanging="360"/>
      </w:pPr>
    </w:lvl>
    <w:lvl w:ilvl="2" w:tplc="15F8154C" w:tentative="1">
      <w:start w:val="1"/>
      <w:numFmt w:val="lowerRoman"/>
      <w:lvlText w:val="%3."/>
      <w:lvlJc w:val="right"/>
      <w:pPr>
        <w:ind w:left="2508" w:hanging="180"/>
      </w:pPr>
    </w:lvl>
    <w:lvl w:ilvl="3" w:tplc="5C708708" w:tentative="1">
      <w:start w:val="1"/>
      <w:numFmt w:val="decimal"/>
      <w:lvlText w:val="%4."/>
      <w:lvlJc w:val="left"/>
      <w:pPr>
        <w:ind w:left="3228" w:hanging="360"/>
      </w:pPr>
    </w:lvl>
    <w:lvl w:ilvl="4" w:tplc="BF3C191E" w:tentative="1">
      <w:start w:val="1"/>
      <w:numFmt w:val="lowerLetter"/>
      <w:lvlText w:val="%5."/>
      <w:lvlJc w:val="left"/>
      <w:pPr>
        <w:ind w:left="3948" w:hanging="360"/>
      </w:pPr>
    </w:lvl>
    <w:lvl w:ilvl="5" w:tplc="12DA71BE" w:tentative="1">
      <w:start w:val="1"/>
      <w:numFmt w:val="lowerRoman"/>
      <w:lvlText w:val="%6."/>
      <w:lvlJc w:val="right"/>
      <w:pPr>
        <w:ind w:left="4668" w:hanging="180"/>
      </w:pPr>
    </w:lvl>
    <w:lvl w:ilvl="6" w:tplc="17265F38" w:tentative="1">
      <w:start w:val="1"/>
      <w:numFmt w:val="decimal"/>
      <w:lvlText w:val="%7."/>
      <w:lvlJc w:val="left"/>
      <w:pPr>
        <w:ind w:left="5388" w:hanging="360"/>
      </w:pPr>
    </w:lvl>
    <w:lvl w:ilvl="7" w:tplc="593E0FFA" w:tentative="1">
      <w:start w:val="1"/>
      <w:numFmt w:val="lowerLetter"/>
      <w:lvlText w:val="%8."/>
      <w:lvlJc w:val="left"/>
      <w:pPr>
        <w:ind w:left="6108" w:hanging="360"/>
      </w:pPr>
    </w:lvl>
    <w:lvl w:ilvl="8" w:tplc="5252AB52" w:tentative="1">
      <w:start w:val="1"/>
      <w:numFmt w:val="lowerRoman"/>
      <w:lvlText w:val="%9."/>
      <w:lvlJc w:val="right"/>
      <w:pPr>
        <w:ind w:left="6828" w:hanging="180"/>
      </w:pPr>
    </w:lvl>
  </w:abstractNum>
  <w:abstractNum w:abstractNumId="3" w15:restartNumberingAfterBreak="0">
    <w:nsid w:val="14536B98"/>
    <w:multiLevelType w:val="hybridMultilevel"/>
    <w:tmpl w:val="F5345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03FD10"/>
    <w:multiLevelType w:val="hybridMultilevel"/>
    <w:tmpl w:val="DC1E04D2"/>
    <w:lvl w:ilvl="0" w:tplc="66A2BDAA">
      <w:start w:val="1"/>
      <w:numFmt w:val="bullet"/>
      <w:lvlText w:val=""/>
      <w:lvlJc w:val="left"/>
      <w:pPr>
        <w:ind w:left="720" w:hanging="360"/>
      </w:pPr>
      <w:rPr>
        <w:rFonts w:ascii="Symbol" w:hAnsi="Symbol" w:hint="default"/>
      </w:rPr>
    </w:lvl>
    <w:lvl w:ilvl="1" w:tplc="C47C49A4">
      <w:start w:val="1"/>
      <w:numFmt w:val="bullet"/>
      <w:lvlText w:val="o"/>
      <w:lvlJc w:val="left"/>
      <w:pPr>
        <w:ind w:left="1440" w:hanging="360"/>
      </w:pPr>
      <w:rPr>
        <w:rFonts w:ascii="Courier New" w:hAnsi="Courier New" w:hint="default"/>
      </w:rPr>
    </w:lvl>
    <w:lvl w:ilvl="2" w:tplc="75142084">
      <w:start w:val="1"/>
      <w:numFmt w:val="bullet"/>
      <w:lvlText w:val=""/>
      <w:lvlJc w:val="left"/>
      <w:pPr>
        <w:ind w:left="2160" w:hanging="360"/>
      </w:pPr>
      <w:rPr>
        <w:rFonts w:ascii="Wingdings" w:hAnsi="Wingdings" w:hint="default"/>
      </w:rPr>
    </w:lvl>
    <w:lvl w:ilvl="3" w:tplc="CAC6A492">
      <w:start w:val="1"/>
      <w:numFmt w:val="bullet"/>
      <w:lvlText w:val=""/>
      <w:lvlJc w:val="left"/>
      <w:pPr>
        <w:ind w:left="2880" w:hanging="360"/>
      </w:pPr>
      <w:rPr>
        <w:rFonts w:ascii="Symbol" w:hAnsi="Symbol" w:hint="default"/>
      </w:rPr>
    </w:lvl>
    <w:lvl w:ilvl="4" w:tplc="08A64250">
      <w:start w:val="1"/>
      <w:numFmt w:val="bullet"/>
      <w:lvlText w:val="o"/>
      <w:lvlJc w:val="left"/>
      <w:pPr>
        <w:ind w:left="3600" w:hanging="360"/>
      </w:pPr>
      <w:rPr>
        <w:rFonts w:ascii="Courier New" w:hAnsi="Courier New" w:hint="default"/>
      </w:rPr>
    </w:lvl>
    <w:lvl w:ilvl="5" w:tplc="6868EE50">
      <w:start w:val="1"/>
      <w:numFmt w:val="bullet"/>
      <w:lvlText w:val=""/>
      <w:lvlJc w:val="left"/>
      <w:pPr>
        <w:ind w:left="4320" w:hanging="360"/>
      </w:pPr>
      <w:rPr>
        <w:rFonts w:ascii="Wingdings" w:hAnsi="Wingdings" w:hint="default"/>
      </w:rPr>
    </w:lvl>
    <w:lvl w:ilvl="6" w:tplc="079C28DE">
      <w:start w:val="1"/>
      <w:numFmt w:val="bullet"/>
      <w:lvlText w:val=""/>
      <w:lvlJc w:val="left"/>
      <w:pPr>
        <w:ind w:left="5040" w:hanging="360"/>
      </w:pPr>
      <w:rPr>
        <w:rFonts w:ascii="Symbol" w:hAnsi="Symbol" w:hint="default"/>
      </w:rPr>
    </w:lvl>
    <w:lvl w:ilvl="7" w:tplc="2AC08B46">
      <w:start w:val="1"/>
      <w:numFmt w:val="bullet"/>
      <w:lvlText w:val="o"/>
      <w:lvlJc w:val="left"/>
      <w:pPr>
        <w:ind w:left="5760" w:hanging="360"/>
      </w:pPr>
      <w:rPr>
        <w:rFonts w:ascii="Courier New" w:hAnsi="Courier New" w:hint="default"/>
      </w:rPr>
    </w:lvl>
    <w:lvl w:ilvl="8" w:tplc="779620FA">
      <w:start w:val="1"/>
      <w:numFmt w:val="bullet"/>
      <w:lvlText w:val=""/>
      <w:lvlJc w:val="left"/>
      <w:pPr>
        <w:ind w:left="6480" w:hanging="360"/>
      </w:pPr>
      <w:rPr>
        <w:rFonts w:ascii="Wingdings" w:hAnsi="Wingdings" w:hint="default"/>
      </w:rPr>
    </w:lvl>
  </w:abstractNum>
  <w:abstractNum w:abstractNumId="5" w15:restartNumberingAfterBreak="0">
    <w:nsid w:val="193D6C0C"/>
    <w:multiLevelType w:val="hybridMultilevel"/>
    <w:tmpl w:val="CA1ADE4A"/>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6" w15:restartNumberingAfterBreak="0">
    <w:nsid w:val="2A401F4A"/>
    <w:multiLevelType w:val="hybridMultilevel"/>
    <w:tmpl w:val="8836F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430041"/>
    <w:multiLevelType w:val="hybridMultilevel"/>
    <w:tmpl w:val="D7127476"/>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B614D02"/>
    <w:multiLevelType w:val="hybridMultilevel"/>
    <w:tmpl w:val="D05AC1CC"/>
    <w:lvl w:ilvl="0" w:tplc="38E4E514">
      <w:start w:val="1"/>
      <w:numFmt w:val="bullet"/>
      <w:lvlText w:val=""/>
      <w:lvlJc w:val="left"/>
      <w:pPr>
        <w:ind w:left="720" w:hanging="360"/>
      </w:pPr>
      <w:rPr>
        <w:rFonts w:ascii="Symbol" w:hAnsi="Symbol" w:hint="default"/>
      </w:rPr>
    </w:lvl>
    <w:lvl w:ilvl="1" w:tplc="C504C124">
      <w:start w:val="1"/>
      <w:numFmt w:val="bullet"/>
      <w:lvlText w:val="o"/>
      <w:lvlJc w:val="left"/>
      <w:pPr>
        <w:ind w:left="1440" w:hanging="360"/>
      </w:pPr>
      <w:rPr>
        <w:rFonts w:ascii="Courier New" w:hAnsi="Courier New" w:hint="default"/>
      </w:rPr>
    </w:lvl>
    <w:lvl w:ilvl="2" w:tplc="2BCC9002">
      <w:start w:val="1"/>
      <w:numFmt w:val="bullet"/>
      <w:lvlText w:val=""/>
      <w:lvlJc w:val="left"/>
      <w:pPr>
        <w:ind w:left="2160" w:hanging="360"/>
      </w:pPr>
      <w:rPr>
        <w:rFonts w:ascii="Wingdings" w:hAnsi="Wingdings" w:hint="default"/>
      </w:rPr>
    </w:lvl>
    <w:lvl w:ilvl="3" w:tplc="37BCA5EA">
      <w:start w:val="1"/>
      <w:numFmt w:val="bullet"/>
      <w:lvlText w:val=""/>
      <w:lvlJc w:val="left"/>
      <w:pPr>
        <w:ind w:left="2880" w:hanging="360"/>
      </w:pPr>
      <w:rPr>
        <w:rFonts w:ascii="Symbol" w:hAnsi="Symbol" w:hint="default"/>
      </w:rPr>
    </w:lvl>
    <w:lvl w:ilvl="4" w:tplc="A39634D0">
      <w:start w:val="1"/>
      <w:numFmt w:val="bullet"/>
      <w:lvlText w:val="o"/>
      <w:lvlJc w:val="left"/>
      <w:pPr>
        <w:ind w:left="3600" w:hanging="360"/>
      </w:pPr>
      <w:rPr>
        <w:rFonts w:ascii="Courier New" w:hAnsi="Courier New" w:hint="default"/>
      </w:rPr>
    </w:lvl>
    <w:lvl w:ilvl="5" w:tplc="6ABAFABC">
      <w:start w:val="1"/>
      <w:numFmt w:val="bullet"/>
      <w:lvlText w:val=""/>
      <w:lvlJc w:val="left"/>
      <w:pPr>
        <w:ind w:left="4320" w:hanging="360"/>
      </w:pPr>
      <w:rPr>
        <w:rFonts w:ascii="Wingdings" w:hAnsi="Wingdings" w:hint="default"/>
      </w:rPr>
    </w:lvl>
    <w:lvl w:ilvl="6" w:tplc="8BAA7DCE">
      <w:start w:val="1"/>
      <w:numFmt w:val="bullet"/>
      <w:lvlText w:val=""/>
      <w:lvlJc w:val="left"/>
      <w:pPr>
        <w:ind w:left="5040" w:hanging="360"/>
      </w:pPr>
      <w:rPr>
        <w:rFonts w:ascii="Symbol" w:hAnsi="Symbol" w:hint="default"/>
      </w:rPr>
    </w:lvl>
    <w:lvl w:ilvl="7" w:tplc="D1ECD0AE">
      <w:start w:val="1"/>
      <w:numFmt w:val="bullet"/>
      <w:lvlText w:val="o"/>
      <w:lvlJc w:val="left"/>
      <w:pPr>
        <w:ind w:left="5760" w:hanging="360"/>
      </w:pPr>
      <w:rPr>
        <w:rFonts w:ascii="Courier New" w:hAnsi="Courier New" w:hint="default"/>
      </w:rPr>
    </w:lvl>
    <w:lvl w:ilvl="8" w:tplc="4BC65046">
      <w:start w:val="1"/>
      <w:numFmt w:val="bullet"/>
      <w:lvlText w:val=""/>
      <w:lvlJc w:val="left"/>
      <w:pPr>
        <w:ind w:left="6480" w:hanging="360"/>
      </w:pPr>
      <w:rPr>
        <w:rFonts w:ascii="Wingdings" w:hAnsi="Wingdings" w:hint="default"/>
      </w:rPr>
    </w:lvl>
  </w:abstractNum>
  <w:abstractNum w:abstractNumId="9" w15:restartNumberingAfterBreak="0">
    <w:nsid w:val="2D1834D5"/>
    <w:multiLevelType w:val="hybridMultilevel"/>
    <w:tmpl w:val="B4689B84"/>
    <w:lvl w:ilvl="0" w:tplc="B3F65E64">
      <w:start w:val="1"/>
      <w:numFmt w:val="decimal"/>
      <w:lvlText w:val="%1"/>
      <w:lvlJc w:val="left"/>
      <w:pPr>
        <w:ind w:left="1145" w:hanging="360"/>
      </w:pPr>
      <w:rPr>
        <w:rFonts w:ascii="Calibri" w:eastAsia="Calibri" w:hAnsi="Calibri" w:cs="Segoe U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E13D4B"/>
    <w:multiLevelType w:val="hybridMultilevel"/>
    <w:tmpl w:val="FFFFFFFF"/>
    <w:lvl w:ilvl="0" w:tplc="A89853B4">
      <w:start w:val="1"/>
      <w:numFmt w:val="bullet"/>
      <w:lvlText w:val=""/>
      <w:lvlJc w:val="left"/>
      <w:pPr>
        <w:ind w:left="720" w:hanging="360"/>
      </w:pPr>
      <w:rPr>
        <w:rFonts w:ascii="Symbol" w:hAnsi="Symbol" w:hint="default"/>
      </w:rPr>
    </w:lvl>
    <w:lvl w:ilvl="1" w:tplc="AA366B46">
      <w:start w:val="1"/>
      <w:numFmt w:val="bullet"/>
      <w:lvlText w:val="o"/>
      <w:lvlJc w:val="left"/>
      <w:pPr>
        <w:ind w:left="1440" w:hanging="360"/>
      </w:pPr>
      <w:rPr>
        <w:rFonts w:ascii="Courier New" w:hAnsi="Courier New" w:hint="default"/>
      </w:rPr>
    </w:lvl>
    <w:lvl w:ilvl="2" w:tplc="F54AC6F8">
      <w:start w:val="1"/>
      <w:numFmt w:val="bullet"/>
      <w:lvlText w:val=""/>
      <w:lvlJc w:val="left"/>
      <w:pPr>
        <w:ind w:left="2160" w:hanging="360"/>
      </w:pPr>
      <w:rPr>
        <w:rFonts w:ascii="Wingdings" w:hAnsi="Wingdings" w:hint="default"/>
      </w:rPr>
    </w:lvl>
    <w:lvl w:ilvl="3" w:tplc="8E34F986">
      <w:start w:val="1"/>
      <w:numFmt w:val="bullet"/>
      <w:lvlText w:val=""/>
      <w:lvlJc w:val="left"/>
      <w:pPr>
        <w:ind w:left="2880" w:hanging="360"/>
      </w:pPr>
      <w:rPr>
        <w:rFonts w:ascii="Symbol" w:hAnsi="Symbol" w:hint="default"/>
      </w:rPr>
    </w:lvl>
    <w:lvl w:ilvl="4" w:tplc="24CAC626">
      <w:start w:val="1"/>
      <w:numFmt w:val="bullet"/>
      <w:lvlText w:val="o"/>
      <w:lvlJc w:val="left"/>
      <w:pPr>
        <w:ind w:left="3600" w:hanging="360"/>
      </w:pPr>
      <w:rPr>
        <w:rFonts w:ascii="Courier New" w:hAnsi="Courier New" w:hint="default"/>
      </w:rPr>
    </w:lvl>
    <w:lvl w:ilvl="5" w:tplc="5B6246DC">
      <w:start w:val="1"/>
      <w:numFmt w:val="bullet"/>
      <w:lvlText w:val=""/>
      <w:lvlJc w:val="left"/>
      <w:pPr>
        <w:ind w:left="4320" w:hanging="360"/>
      </w:pPr>
      <w:rPr>
        <w:rFonts w:ascii="Wingdings" w:hAnsi="Wingdings" w:hint="default"/>
      </w:rPr>
    </w:lvl>
    <w:lvl w:ilvl="6" w:tplc="E97A876E">
      <w:start w:val="1"/>
      <w:numFmt w:val="bullet"/>
      <w:lvlText w:val=""/>
      <w:lvlJc w:val="left"/>
      <w:pPr>
        <w:ind w:left="5040" w:hanging="360"/>
      </w:pPr>
      <w:rPr>
        <w:rFonts w:ascii="Symbol" w:hAnsi="Symbol" w:hint="default"/>
      </w:rPr>
    </w:lvl>
    <w:lvl w:ilvl="7" w:tplc="2DE03C0A">
      <w:start w:val="1"/>
      <w:numFmt w:val="bullet"/>
      <w:lvlText w:val="o"/>
      <w:lvlJc w:val="left"/>
      <w:pPr>
        <w:ind w:left="5760" w:hanging="360"/>
      </w:pPr>
      <w:rPr>
        <w:rFonts w:ascii="Courier New" w:hAnsi="Courier New" w:hint="default"/>
      </w:rPr>
    </w:lvl>
    <w:lvl w:ilvl="8" w:tplc="C480190E">
      <w:start w:val="1"/>
      <w:numFmt w:val="bullet"/>
      <w:lvlText w:val=""/>
      <w:lvlJc w:val="left"/>
      <w:pPr>
        <w:ind w:left="6480" w:hanging="360"/>
      </w:pPr>
      <w:rPr>
        <w:rFonts w:ascii="Wingdings" w:hAnsi="Wingdings" w:hint="default"/>
      </w:rPr>
    </w:lvl>
  </w:abstractNum>
  <w:abstractNum w:abstractNumId="11" w15:restartNumberingAfterBreak="0">
    <w:nsid w:val="3BEC7ABE"/>
    <w:multiLevelType w:val="multilevel"/>
    <w:tmpl w:val="5F3E5A4C"/>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0C312C1"/>
    <w:multiLevelType w:val="hybridMultilevel"/>
    <w:tmpl w:val="75DE45FE"/>
    <w:lvl w:ilvl="0" w:tplc="B3F65E64">
      <w:start w:val="1"/>
      <w:numFmt w:val="decimal"/>
      <w:lvlText w:val="%1"/>
      <w:lvlJc w:val="left"/>
      <w:pPr>
        <w:ind w:left="1505" w:hanging="360"/>
      </w:pPr>
      <w:rPr>
        <w:rFonts w:ascii="Calibri" w:eastAsia="Calibri" w:hAnsi="Calibri" w:cs="Segoe UI"/>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51B31997"/>
    <w:multiLevelType w:val="hybridMultilevel"/>
    <w:tmpl w:val="8C4814B2"/>
    <w:lvl w:ilvl="0" w:tplc="4A5AAF6C">
      <w:start w:val="1"/>
      <w:numFmt w:val="bullet"/>
      <w:lvlText w:val=""/>
      <w:lvlJc w:val="left"/>
      <w:pPr>
        <w:ind w:left="720" w:hanging="360"/>
      </w:pPr>
      <w:rPr>
        <w:rFonts w:ascii="Symbol" w:hAnsi="Symbol" w:hint="default"/>
      </w:rPr>
    </w:lvl>
    <w:lvl w:ilvl="1" w:tplc="604CC322">
      <w:start w:val="1"/>
      <w:numFmt w:val="bullet"/>
      <w:lvlText w:val="o"/>
      <w:lvlJc w:val="left"/>
      <w:pPr>
        <w:ind w:left="1440" w:hanging="360"/>
      </w:pPr>
      <w:rPr>
        <w:rFonts w:ascii="Courier New" w:hAnsi="Courier New" w:hint="default"/>
      </w:rPr>
    </w:lvl>
    <w:lvl w:ilvl="2" w:tplc="7D04A132">
      <w:start w:val="1"/>
      <w:numFmt w:val="bullet"/>
      <w:lvlText w:val=""/>
      <w:lvlJc w:val="left"/>
      <w:pPr>
        <w:ind w:left="2160" w:hanging="360"/>
      </w:pPr>
      <w:rPr>
        <w:rFonts w:ascii="Wingdings" w:hAnsi="Wingdings" w:hint="default"/>
      </w:rPr>
    </w:lvl>
    <w:lvl w:ilvl="3" w:tplc="82127DD6">
      <w:start w:val="1"/>
      <w:numFmt w:val="bullet"/>
      <w:lvlText w:val=""/>
      <w:lvlJc w:val="left"/>
      <w:pPr>
        <w:ind w:left="2880" w:hanging="360"/>
      </w:pPr>
      <w:rPr>
        <w:rFonts w:ascii="Symbol" w:hAnsi="Symbol" w:hint="default"/>
      </w:rPr>
    </w:lvl>
    <w:lvl w:ilvl="4" w:tplc="049AD5DA">
      <w:start w:val="1"/>
      <w:numFmt w:val="bullet"/>
      <w:lvlText w:val="o"/>
      <w:lvlJc w:val="left"/>
      <w:pPr>
        <w:ind w:left="3600" w:hanging="360"/>
      </w:pPr>
      <w:rPr>
        <w:rFonts w:ascii="Courier New" w:hAnsi="Courier New" w:hint="default"/>
      </w:rPr>
    </w:lvl>
    <w:lvl w:ilvl="5" w:tplc="89C248D8">
      <w:start w:val="1"/>
      <w:numFmt w:val="bullet"/>
      <w:lvlText w:val=""/>
      <w:lvlJc w:val="left"/>
      <w:pPr>
        <w:ind w:left="4320" w:hanging="360"/>
      </w:pPr>
      <w:rPr>
        <w:rFonts w:ascii="Wingdings" w:hAnsi="Wingdings" w:hint="default"/>
      </w:rPr>
    </w:lvl>
    <w:lvl w:ilvl="6" w:tplc="F186394C">
      <w:start w:val="1"/>
      <w:numFmt w:val="bullet"/>
      <w:lvlText w:val=""/>
      <w:lvlJc w:val="left"/>
      <w:pPr>
        <w:ind w:left="5040" w:hanging="360"/>
      </w:pPr>
      <w:rPr>
        <w:rFonts w:ascii="Symbol" w:hAnsi="Symbol" w:hint="default"/>
      </w:rPr>
    </w:lvl>
    <w:lvl w:ilvl="7" w:tplc="74E861EA">
      <w:start w:val="1"/>
      <w:numFmt w:val="bullet"/>
      <w:lvlText w:val="o"/>
      <w:lvlJc w:val="left"/>
      <w:pPr>
        <w:ind w:left="5760" w:hanging="360"/>
      </w:pPr>
      <w:rPr>
        <w:rFonts w:ascii="Courier New" w:hAnsi="Courier New" w:hint="default"/>
      </w:rPr>
    </w:lvl>
    <w:lvl w:ilvl="8" w:tplc="E05CB870">
      <w:start w:val="1"/>
      <w:numFmt w:val="bullet"/>
      <w:lvlText w:val=""/>
      <w:lvlJc w:val="left"/>
      <w:pPr>
        <w:ind w:left="6480" w:hanging="360"/>
      </w:pPr>
      <w:rPr>
        <w:rFonts w:ascii="Wingdings" w:hAnsi="Wingdings" w:hint="default"/>
      </w:rPr>
    </w:lvl>
  </w:abstractNum>
  <w:abstractNum w:abstractNumId="14" w15:restartNumberingAfterBreak="0">
    <w:nsid w:val="58266A62"/>
    <w:multiLevelType w:val="hybridMultilevel"/>
    <w:tmpl w:val="09D0D2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FCC587B"/>
    <w:multiLevelType w:val="hybridMultilevel"/>
    <w:tmpl w:val="3E86FFE8"/>
    <w:lvl w:ilvl="0" w:tplc="FAC88224">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199E3138">
      <w:numFmt w:val="bullet"/>
      <w:lvlText w:val="–"/>
      <w:lvlJc w:val="left"/>
      <w:pPr>
        <w:ind w:left="2880" w:hanging="360"/>
      </w:pPr>
      <w:rPr>
        <w:rFonts w:ascii="Calibri" w:eastAsia="Calibri" w:hAnsi="Calibri" w:cs="Calibri"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A40C9A"/>
    <w:multiLevelType w:val="hybridMultilevel"/>
    <w:tmpl w:val="F94C98E0"/>
    <w:lvl w:ilvl="0" w:tplc="04130005">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7" w15:restartNumberingAfterBreak="0">
    <w:nsid w:val="669E3D44"/>
    <w:multiLevelType w:val="hybridMultilevel"/>
    <w:tmpl w:val="D004ABCC"/>
    <w:lvl w:ilvl="0" w:tplc="3D2A05BA">
      <w:start w:val="1"/>
      <w:numFmt w:val="bullet"/>
      <w:lvlText w:val=""/>
      <w:lvlJc w:val="left"/>
      <w:pPr>
        <w:ind w:left="720" w:hanging="360"/>
      </w:pPr>
      <w:rPr>
        <w:rFonts w:ascii="Symbol" w:hAnsi="Symbol" w:hint="default"/>
      </w:rPr>
    </w:lvl>
    <w:lvl w:ilvl="1" w:tplc="FC4CB47C">
      <w:start w:val="1"/>
      <w:numFmt w:val="bullet"/>
      <w:lvlText w:val="o"/>
      <w:lvlJc w:val="left"/>
      <w:pPr>
        <w:ind w:left="1440" w:hanging="360"/>
      </w:pPr>
      <w:rPr>
        <w:rFonts w:ascii="Courier New" w:hAnsi="Courier New" w:hint="default"/>
      </w:rPr>
    </w:lvl>
    <w:lvl w:ilvl="2" w:tplc="6676378E">
      <w:start w:val="1"/>
      <w:numFmt w:val="bullet"/>
      <w:lvlText w:val=""/>
      <w:lvlJc w:val="left"/>
      <w:pPr>
        <w:ind w:left="2160" w:hanging="360"/>
      </w:pPr>
      <w:rPr>
        <w:rFonts w:ascii="Wingdings" w:hAnsi="Wingdings" w:hint="default"/>
      </w:rPr>
    </w:lvl>
    <w:lvl w:ilvl="3" w:tplc="8DA22950">
      <w:start w:val="1"/>
      <w:numFmt w:val="bullet"/>
      <w:lvlText w:val=""/>
      <w:lvlJc w:val="left"/>
      <w:pPr>
        <w:ind w:left="2880" w:hanging="360"/>
      </w:pPr>
      <w:rPr>
        <w:rFonts w:ascii="Symbol" w:hAnsi="Symbol" w:hint="default"/>
      </w:rPr>
    </w:lvl>
    <w:lvl w:ilvl="4" w:tplc="480ECC9E">
      <w:start w:val="1"/>
      <w:numFmt w:val="bullet"/>
      <w:lvlText w:val="o"/>
      <w:lvlJc w:val="left"/>
      <w:pPr>
        <w:ind w:left="3600" w:hanging="360"/>
      </w:pPr>
      <w:rPr>
        <w:rFonts w:ascii="Courier New" w:hAnsi="Courier New" w:hint="default"/>
      </w:rPr>
    </w:lvl>
    <w:lvl w:ilvl="5" w:tplc="531A5D46">
      <w:start w:val="1"/>
      <w:numFmt w:val="bullet"/>
      <w:lvlText w:val=""/>
      <w:lvlJc w:val="left"/>
      <w:pPr>
        <w:ind w:left="4320" w:hanging="360"/>
      </w:pPr>
      <w:rPr>
        <w:rFonts w:ascii="Wingdings" w:hAnsi="Wingdings" w:hint="default"/>
      </w:rPr>
    </w:lvl>
    <w:lvl w:ilvl="6" w:tplc="AD4CC040">
      <w:start w:val="1"/>
      <w:numFmt w:val="bullet"/>
      <w:lvlText w:val=""/>
      <w:lvlJc w:val="left"/>
      <w:pPr>
        <w:ind w:left="5040" w:hanging="360"/>
      </w:pPr>
      <w:rPr>
        <w:rFonts w:ascii="Symbol" w:hAnsi="Symbol" w:hint="default"/>
      </w:rPr>
    </w:lvl>
    <w:lvl w:ilvl="7" w:tplc="FD067638">
      <w:start w:val="1"/>
      <w:numFmt w:val="bullet"/>
      <w:lvlText w:val="o"/>
      <w:lvlJc w:val="left"/>
      <w:pPr>
        <w:ind w:left="5760" w:hanging="360"/>
      </w:pPr>
      <w:rPr>
        <w:rFonts w:ascii="Courier New" w:hAnsi="Courier New" w:hint="default"/>
      </w:rPr>
    </w:lvl>
    <w:lvl w:ilvl="8" w:tplc="ADC60B9E">
      <w:start w:val="1"/>
      <w:numFmt w:val="bullet"/>
      <w:lvlText w:val=""/>
      <w:lvlJc w:val="left"/>
      <w:pPr>
        <w:ind w:left="6480" w:hanging="360"/>
      </w:pPr>
      <w:rPr>
        <w:rFonts w:ascii="Wingdings" w:hAnsi="Wingdings" w:hint="default"/>
      </w:rPr>
    </w:lvl>
  </w:abstractNum>
  <w:abstractNum w:abstractNumId="18" w15:restartNumberingAfterBreak="0">
    <w:nsid w:val="69C578B2"/>
    <w:multiLevelType w:val="hybridMultilevel"/>
    <w:tmpl w:val="60B80EBC"/>
    <w:lvl w:ilvl="0" w:tplc="55E48A18">
      <w:start w:val="1"/>
      <w:numFmt w:val="bullet"/>
      <w:lvlText w:val=""/>
      <w:lvlJc w:val="left"/>
      <w:pPr>
        <w:ind w:left="720" w:hanging="360"/>
      </w:pPr>
      <w:rPr>
        <w:rFonts w:ascii="Symbol" w:eastAsia="Calibri" w:hAnsi="Symbol"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83D7D53"/>
    <w:multiLevelType w:val="hybridMultilevel"/>
    <w:tmpl w:val="3C52A71C"/>
    <w:lvl w:ilvl="0" w:tplc="04130005">
      <w:start w:val="1"/>
      <w:numFmt w:val="bullet"/>
      <w:lvlText w:val=""/>
      <w:lvlJc w:val="left"/>
      <w:pPr>
        <w:ind w:left="2136" w:hanging="360"/>
      </w:pPr>
      <w:rPr>
        <w:rFonts w:ascii="Wingdings" w:hAnsi="Wingdings" w:cs="Wingdings"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num w:numId="1" w16cid:durableId="1737706172">
    <w:abstractNumId w:val="4"/>
  </w:num>
  <w:num w:numId="2" w16cid:durableId="705909843">
    <w:abstractNumId w:val="17"/>
  </w:num>
  <w:num w:numId="3" w16cid:durableId="804196797">
    <w:abstractNumId w:val="8"/>
  </w:num>
  <w:num w:numId="4" w16cid:durableId="506141133">
    <w:abstractNumId w:val="13"/>
  </w:num>
  <w:num w:numId="5" w16cid:durableId="401833871">
    <w:abstractNumId w:val="10"/>
  </w:num>
  <w:num w:numId="6" w16cid:durableId="1973321474">
    <w:abstractNumId w:val="11"/>
  </w:num>
  <w:num w:numId="7" w16cid:durableId="1088691004">
    <w:abstractNumId w:val="15"/>
  </w:num>
  <w:num w:numId="8" w16cid:durableId="148523583">
    <w:abstractNumId w:val="1"/>
  </w:num>
  <w:num w:numId="9" w16cid:durableId="997809856">
    <w:abstractNumId w:val="16"/>
  </w:num>
  <w:num w:numId="10" w16cid:durableId="1919746228">
    <w:abstractNumId w:val="18"/>
  </w:num>
  <w:num w:numId="11" w16cid:durableId="2008289122">
    <w:abstractNumId w:val="19"/>
  </w:num>
  <w:num w:numId="12" w16cid:durableId="847603316">
    <w:abstractNumId w:val="7"/>
  </w:num>
  <w:num w:numId="13" w16cid:durableId="2015835460">
    <w:abstractNumId w:val="9"/>
  </w:num>
  <w:num w:numId="14" w16cid:durableId="143083576">
    <w:abstractNumId w:val="12"/>
  </w:num>
  <w:num w:numId="15" w16cid:durableId="792551894">
    <w:abstractNumId w:val="2"/>
  </w:num>
  <w:num w:numId="16" w16cid:durableId="2055343938">
    <w:abstractNumId w:val="0"/>
  </w:num>
  <w:num w:numId="17" w16cid:durableId="1613897946">
    <w:abstractNumId w:val="3"/>
  </w:num>
  <w:num w:numId="18" w16cid:durableId="1866749315">
    <w:abstractNumId w:val="14"/>
  </w:num>
  <w:num w:numId="19" w16cid:durableId="1948805104">
    <w:abstractNumId w:val="6"/>
  </w:num>
  <w:num w:numId="20" w16cid:durableId="111308669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F9"/>
    <w:rsid w:val="00007E73"/>
    <w:rsid w:val="000118D0"/>
    <w:rsid w:val="00012232"/>
    <w:rsid w:val="000122FA"/>
    <w:rsid w:val="00012A69"/>
    <w:rsid w:val="000143FD"/>
    <w:rsid w:val="00017A9B"/>
    <w:rsid w:val="00021022"/>
    <w:rsid w:val="0002223C"/>
    <w:rsid w:val="00027F63"/>
    <w:rsid w:val="00037039"/>
    <w:rsid w:val="00041F9D"/>
    <w:rsid w:val="000458B7"/>
    <w:rsid w:val="000472AB"/>
    <w:rsid w:val="00050328"/>
    <w:rsid w:val="00050A65"/>
    <w:rsid w:val="00052D1D"/>
    <w:rsid w:val="00053B01"/>
    <w:rsid w:val="000678C5"/>
    <w:rsid w:val="000763B0"/>
    <w:rsid w:val="00081AAD"/>
    <w:rsid w:val="000831E1"/>
    <w:rsid w:val="00086319"/>
    <w:rsid w:val="00086504"/>
    <w:rsid w:val="00087813"/>
    <w:rsid w:val="00090B54"/>
    <w:rsid w:val="000A2400"/>
    <w:rsid w:val="000A2A2C"/>
    <w:rsid w:val="000A3A77"/>
    <w:rsid w:val="000B2CDE"/>
    <w:rsid w:val="000B3444"/>
    <w:rsid w:val="000C1450"/>
    <w:rsid w:val="000C4A3D"/>
    <w:rsid w:val="000C4CA2"/>
    <w:rsid w:val="000C740E"/>
    <w:rsid w:val="000D42D0"/>
    <w:rsid w:val="000E09A0"/>
    <w:rsid w:val="000E6702"/>
    <w:rsid w:val="000E697E"/>
    <w:rsid w:val="000F2385"/>
    <w:rsid w:val="00104EE2"/>
    <w:rsid w:val="00106FC5"/>
    <w:rsid w:val="001120BE"/>
    <w:rsid w:val="0011373B"/>
    <w:rsid w:val="00116B53"/>
    <w:rsid w:val="001245EA"/>
    <w:rsid w:val="00125D07"/>
    <w:rsid w:val="00145B67"/>
    <w:rsid w:val="0015122C"/>
    <w:rsid w:val="001544F7"/>
    <w:rsid w:val="00155A51"/>
    <w:rsid w:val="00156E04"/>
    <w:rsid w:val="0016085C"/>
    <w:rsid w:val="001653AC"/>
    <w:rsid w:val="00166A4F"/>
    <w:rsid w:val="00167F20"/>
    <w:rsid w:val="00174EAC"/>
    <w:rsid w:val="001779BB"/>
    <w:rsid w:val="001800C2"/>
    <w:rsid w:val="00181503"/>
    <w:rsid w:val="001849BC"/>
    <w:rsid w:val="00185502"/>
    <w:rsid w:val="001862B2"/>
    <w:rsid w:val="001927FE"/>
    <w:rsid w:val="00193517"/>
    <w:rsid w:val="001A3019"/>
    <w:rsid w:val="001B09A8"/>
    <w:rsid w:val="001B1449"/>
    <w:rsid w:val="001B169A"/>
    <w:rsid w:val="001B5B61"/>
    <w:rsid w:val="001C2616"/>
    <w:rsid w:val="001C2844"/>
    <w:rsid w:val="001C4DBA"/>
    <w:rsid w:val="001D0A01"/>
    <w:rsid w:val="001D372F"/>
    <w:rsid w:val="001D46AA"/>
    <w:rsid w:val="001E0D76"/>
    <w:rsid w:val="001E2B9D"/>
    <w:rsid w:val="001F01A6"/>
    <w:rsid w:val="001F233D"/>
    <w:rsid w:val="001F4207"/>
    <w:rsid w:val="001FC53A"/>
    <w:rsid w:val="002033C8"/>
    <w:rsid w:val="00204EC2"/>
    <w:rsid w:val="00205F9E"/>
    <w:rsid w:val="00210100"/>
    <w:rsid w:val="002108D0"/>
    <w:rsid w:val="002126B0"/>
    <w:rsid w:val="00213D2A"/>
    <w:rsid w:val="00221457"/>
    <w:rsid w:val="00223844"/>
    <w:rsid w:val="002404CB"/>
    <w:rsid w:val="002412A3"/>
    <w:rsid w:val="00252F42"/>
    <w:rsid w:val="002621E8"/>
    <w:rsid w:val="002659ED"/>
    <w:rsid w:val="00273198"/>
    <w:rsid w:val="0027624B"/>
    <w:rsid w:val="00282A3F"/>
    <w:rsid w:val="00284F20"/>
    <w:rsid w:val="0028D712"/>
    <w:rsid w:val="00293985"/>
    <w:rsid w:val="002A3093"/>
    <w:rsid w:val="002A5CD4"/>
    <w:rsid w:val="002B53D4"/>
    <w:rsid w:val="002B7DA9"/>
    <w:rsid w:val="002C67D6"/>
    <w:rsid w:val="002D0024"/>
    <w:rsid w:val="002D1E90"/>
    <w:rsid w:val="002E019F"/>
    <w:rsid w:val="002E70EA"/>
    <w:rsid w:val="002F3B93"/>
    <w:rsid w:val="002F412A"/>
    <w:rsid w:val="002F4192"/>
    <w:rsid w:val="002F556A"/>
    <w:rsid w:val="002F7A33"/>
    <w:rsid w:val="00301B0A"/>
    <w:rsid w:val="00310D58"/>
    <w:rsid w:val="00310EC8"/>
    <w:rsid w:val="003138D2"/>
    <w:rsid w:val="00313D78"/>
    <w:rsid w:val="0031534D"/>
    <w:rsid w:val="00321B73"/>
    <w:rsid w:val="00324F0E"/>
    <w:rsid w:val="003265D3"/>
    <w:rsid w:val="0033357D"/>
    <w:rsid w:val="00342DC7"/>
    <w:rsid w:val="00344070"/>
    <w:rsid w:val="0035066D"/>
    <w:rsid w:val="00353096"/>
    <w:rsid w:val="00357195"/>
    <w:rsid w:val="0036AFE3"/>
    <w:rsid w:val="00370FFE"/>
    <w:rsid w:val="00376E68"/>
    <w:rsid w:val="003826E4"/>
    <w:rsid w:val="00382813"/>
    <w:rsid w:val="0039207F"/>
    <w:rsid w:val="003923DF"/>
    <w:rsid w:val="00393FD1"/>
    <w:rsid w:val="00395A55"/>
    <w:rsid w:val="00397D4B"/>
    <w:rsid w:val="003A13D5"/>
    <w:rsid w:val="003A1529"/>
    <w:rsid w:val="003A7908"/>
    <w:rsid w:val="003B005E"/>
    <w:rsid w:val="003B4742"/>
    <w:rsid w:val="003B7191"/>
    <w:rsid w:val="003B792C"/>
    <w:rsid w:val="003C1E44"/>
    <w:rsid w:val="003C2936"/>
    <w:rsid w:val="003C2D04"/>
    <w:rsid w:val="003C5011"/>
    <w:rsid w:val="003D2096"/>
    <w:rsid w:val="003D260C"/>
    <w:rsid w:val="003D2BCD"/>
    <w:rsid w:val="003D4ADE"/>
    <w:rsid w:val="003D4CB4"/>
    <w:rsid w:val="003D5B5C"/>
    <w:rsid w:val="003E5288"/>
    <w:rsid w:val="003F46D8"/>
    <w:rsid w:val="003F704D"/>
    <w:rsid w:val="00403B11"/>
    <w:rsid w:val="004055C8"/>
    <w:rsid w:val="00406DEE"/>
    <w:rsid w:val="0040749B"/>
    <w:rsid w:val="0042673F"/>
    <w:rsid w:val="00426B17"/>
    <w:rsid w:val="00427B94"/>
    <w:rsid w:val="004306F8"/>
    <w:rsid w:val="00431CE7"/>
    <w:rsid w:val="00432F41"/>
    <w:rsid w:val="00436356"/>
    <w:rsid w:val="00436AD1"/>
    <w:rsid w:val="00436CB1"/>
    <w:rsid w:val="00442687"/>
    <w:rsid w:val="00447346"/>
    <w:rsid w:val="004500D8"/>
    <w:rsid w:val="0045028D"/>
    <w:rsid w:val="0045176B"/>
    <w:rsid w:val="00451FB2"/>
    <w:rsid w:val="0045571E"/>
    <w:rsid w:val="0046074F"/>
    <w:rsid w:val="004639BD"/>
    <w:rsid w:val="00464987"/>
    <w:rsid w:val="0046787D"/>
    <w:rsid w:val="00474A48"/>
    <w:rsid w:val="00482533"/>
    <w:rsid w:val="00483A69"/>
    <w:rsid w:val="00483C21"/>
    <w:rsid w:val="00487F9B"/>
    <w:rsid w:val="00491396"/>
    <w:rsid w:val="004914D2"/>
    <w:rsid w:val="0049665C"/>
    <w:rsid w:val="00497046"/>
    <w:rsid w:val="004A26F9"/>
    <w:rsid w:val="004A3E2F"/>
    <w:rsid w:val="004A414A"/>
    <w:rsid w:val="004B2120"/>
    <w:rsid w:val="004B351C"/>
    <w:rsid w:val="004B374C"/>
    <w:rsid w:val="004B375C"/>
    <w:rsid w:val="004B3E71"/>
    <w:rsid w:val="004B55EA"/>
    <w:rsid w:val="004B6E1C"/>
    <w:rsid w:val="004B78DE"/>
    <w:rsid w:val="004C5708"/>
    <w:rsid w:val="004D2775"/>
    <w:rsid w:val="004D75CD"/>
    <w:rsid w:val="004E13F2"/>
    <w:rsid w:val="004E3DFE"/>
    <w:rsid w:val="004F5263"/>
    <w:rsid w:val="005001AB"/>
    <w:rsid w:val="00502FF0"/>
    <w:rsid w:val="005117CB"/>
    <w:rsid w:val="00512A17"/>
    <w:rsid w:val="00516326"/>
    <w:rsid w:val="005174B4"/>
    <w:rsid w:val="005215BA"/>
    <w:rsid w:val="00521E38"/>
    <w:rsid w:val="00533927"/>
    <w:rsid w:val="00537152"/>
    <w:rsid w:val="0053C689"/>
    <w:rsid w:val="005419A8"/>
    <w:rsid w:val="00544926"/>
    <w:rsid w:val="0054714C"/>
    <w:rsid w:val="0054BB42"/>
    <w:rsid w:val="00564B0C"/>
    <w:rsid w:val="00565423"/>
    <w:rsid w:val="005659DD"/>
    <w:rsid w:val="0057463B"/>
    <w:rsid w:val="0057714A"/>
    <w:rsid w:val="005809B3"/>
    <w:rsid w:val="005903B2"/>
    <w:rsid w:val="005919F4"/>
    <w:rsid w:val="00591E84"/>
    <w:rsid w:val="0059280B"/>
    <w:rsid w:val="005A3A65"/>
    <w:rsid w:val="005B0766"/>
    <w:rsid w:val="005B20AD"/>
    <w:rsid w:val="005B2B40"/>
    <w:rsid w:val="005C0D00"/>
    <w:rsid w:val="005C7FD2"/>
    <w:rsid w:val="005D3A47"/>
    <w:rsid w:val="005D5095"/>
    <w:rsid w:val="005D538F"/>
    <w:rsid w:val="005E4BEC"/>
    <w:rsid w:val="005F0A4B"/>
    <w:rsid w:val="005F2303"/>
    <w:rsid w:val="005F60BD"/>
    <w:rsid w:val="006012CD"/>
    <w:rsid w:val="00605A35"/>
    <w:rsid w:val="00614B9D"/>
    <w:rsid w:val="0061708E"/>
    <w:rsid w:val="00617133"/>
    <w:rsid w:val="00626641"/>
    <w:rsid w:val="00642A31"/>
    <w:rsid w:val="00643284"/>
    <w:rsid w:val="00646107"/>
    <w:rsid w:val="00646EDA"/>
    <w:rsid w:val="006473FC"/>
    <w:rsid w:val="00647743"/>
    <w:rsid w:val="00656F0A"/>
    <w:rsid w:val="006715AB"/>
    <w:rsid w:val="00673118"/>
    <w:rsid w:val="0067655C"/>
    <w:rsid w:val="006774AC"/>
    <w:rsid w:val="0068206B"/>
    <w:rsid w:val="0068223D"/>
    <w:rsid w:val="00685C8C"/>
    <w:rsid w:val="00687827"/>
    <w:rsid w:val="006916CF"/>
    <w:rsid w:val="006A391A"/>
    <w:rsid w:val="006A43B4"/>
    <w:rsid w:val="006A7AAE"/>
    <w:rsid w:val="006B2562"/>
    <w:rsid w:val="006B342F"/>
    <w:rsid w:val="006B494A"/>
    <w:rsid w:val="006B5E91"/>
    <w:rsid w:val="006C018A"/>
    <w:rsid w:val="006C238F"/>
    <w:rsid w:val="006C5E3C"/>
    <w:rsid w:val="006C76FD"/>
    <w:rsid w:val="006D0ADB"/>
    <w:rsid w:val="006D2D04"/>
    <w:rsid w:val="006E6E15"/>
    <w:rsid w:val="006F022E"/>
    <w:rsid w:val="006F28A6"/>
    <w:rsid w:val="006F3987"/>
    <w:rsid w:val="006F398F"/>
    <w:rsid w:val="006F5036"/>
    <w:rsid w:val="007010EA"/>
    <w:rsid w:val="00705399"/>
    <w:rsid w:val="00712CE4"/>
    <w:rsid w:val="00712F75"/>
    <w:rsid w:val="007150E9"/>
    <w:rsid w:val="00716637"/>
    <w:rsid w:val="007206B1"/>
    <w:rsid w:val="0072145D"/>
    <w:rsid w:val="00730323"/>
    <w:rsid w:val="007342F6"/>
    <w:rsid w:val="007368EA"/>
    <w:rsid w:val="007407CB"/>
    <w:rsid w:val="00740A27"/>
    <w:rsid w:val="00743C6E"/>
    <w:rsid w:val="00743F75"/>
    <w:rsid w:val="00746989"/>
    <w:rsid w:val="007474EB"/>
    <w:rsid w:val="00756F58"/>
    <w:rsid w:val="0076089B"/>
    <w:rsid w:val="007614D5"/>
    <w:rsid w:val="00763EF7"/>
    <w:rsid w:val="007675A0"/>
    <w:rsid w:val="00770DDF"/>
    <w:rsid w:val="00772574"/>
    <w:rsid w:val="00784D03"/>
    <w:rsid w:val="00785876"/>
    <w:rsid w:val="00790003"/>
    <w:rsid w:val="00790AFB"/>
    <w:rsid w:val="00795B34"/>
    <w:rsid w:val="007A0BA7"/>
    <w:rsid w:val="007A0FE6"/>
    <w:rsid w:val="007A3886"/>
    <w:rsid w:val="007A6D13"/>
    <w:rsid w:val="007B233C"/>
    <w:rsid w:val="007B3562"/>
    <w:rsid w:val="007C4AF0"/>
    <w:rsid w:val="007C7EBC"/>
    <w:rsid w:val="007D6E58"/>
    <w:rsid w:val="007D71CF"/>
    <w:rsid w:val="007E083E"/>
    <w:rsid w:val="007E2FE9"/>
    <w:rsid w:val="007E5DAD"/>
    <w:rsid w:val="007E6568"/>
    <w:rsid w:val="007F3725"/>
    <w:rsid w:val="007F3C97"/>
    <w:rsid w:val="007F7923"/>
    <w:rsid w:val="00807C0D"/>
    <w:rsid w:val="00812319"/>
    <w:rsid w:val="00812B9A"/>
    <w:rsid w:val="00814FA6"/>
    <w:rsid w:val="008268AD"/>
    <w:rsid w:val="008317D8"/>
    <w:rsid w:val="00832D00"/>
    <w:rsid w:val="008346B2"/>
    <w:rsid w:val="008420F6"/>
    <w:rsid w:val="0084253E"/>
    <w:rsid w:val="008427E8"/>
    <w:rsid w:val="00842F0D"/>
    <w:rsid w:val="00844497"/>
    <w:rsid w:val="00851263"/>
    <w:rsid w:val="0085166F"/>
    <w:rsid w:val="00853D18"/>
    <w:rsid w:val="00856795"/>
    <w:rsid w:val="008958A3"/>
    <w:rsid w:val="008A67ED"/>
    <w:rsid w:val="008B0BB6"/>
    <w:rsid w:val="008B2DEC"/>
    <w:rsid w:val="008C0ED8"/>
    <w:rsid w:val="008C3B65"/>
    <w:rsid w:val="008C53D0"/>
    <w:rsid w:val="008C7175"/>
    <w:rsid w:val="008D6F80"/>
    <w:rsid w:val="008E4B5E"/>
    <w:rsid w:val="008E647A"/>
    <w:rsid w:val="008E6B19"/>
    <w:rsid w:val="008F28CC"/>
    <w:rsid w:val="008F56C1"/>
    <w:rsid w:val="008F7D95"/>
    <w:rsid w:val="00901105"/>
    <w:rsid w:val="00901405"/>
    <w:rsid w:val="0092350D"/>
    <w:rsid w:val="00925371"/>
    <w:rsid w:val="00932FD0"/>
    <w:rsid w:val="00933CEB"/>
    <w:rsid w:val="00937F70"/>
    <w:rsid w:val="0095278B"/>
    <w:rsid w:val="00952984"/>
    <w:rsid w:val="00953780"/>
    <w:rsid w:val="00954971"/>
    <w:rsid w:val="00964373"/>
    <w:rsid w:val="009752FC"/>
    <w:rsid w:val="00975DE1"/>
    <w:rsid w:val="009856C6"/>
    <w:rsid w:val="00990BF9"/>
    <w:rsid w:val="00990F5A"/>
    <w:rsid w:val="00994D02"/>
    <w:rsid w:val="009A2FDA"/>
    <w:rsid w:val="009B4571"/>
    <w:rsid w:val="009B4E97"/>
    <w:rsid w:val="009B5072"/>
    <w:rsid w:val="009C2B7E"/>
    <w:rsid w:val="009C4F69"/>
    <w:rsid w:val="009C619F"/>
    <w:rsid w:val="009D1A43"/>
    <w:rsid w:val="009D39DB"/>
    <w:rsid w:val="009D7282"/>
    <w:rsid w:val="009E2B5C"/>
    <w:rsid w:val="009F73E4"/>
    <w:rsid w:val="00A013F4"/>
    <w:rsid w:val="00A10182"/>
    <w:rsid w:val="00A116CB"/>
    <w:rsid w:val="00A1373C"/>
    <w:rsid w:val="00A21890"/>
    <w:rsid w:val="00A2FEE8"/>
    <w:rsid w:val="00A31894"/>
    <w:rsid w:val="00A429B9"/>
    <w:rsid w:val="00A42F04"/>
    <w:rsid w:val="00A448A6"/>
    <w:rsid w:val="00A5E56A"/>
    <w:rsid w:val="00A7280D"/>
    <w:rsid w:val="00A75E57"/>
    <w:rsid w:val="00A77284"/>
    <w:rsid w:val="00A826ED"/>
    <w:rsid w:val="00A8514F"/>
    <w:rsid w:val="00A873C8"/>
    <w:rsid w:val="00A90688"/>
    <w:rsid w:val="00A90742"/>
    <w:rsid w:val="00A91EAF"/>
    <w:rsid w:val="00A92FB3"/>
    <w:rsid w:val="00A94D39"/>
    <w:rsid w:val="00A97D30"/>
    <w:rsid w:val="00AA1194"/>
    <w:rsid w:val="00AA3192"/>
    <w:rsid w:val="00AA585A"/>
    <w:rsid w:val="00AA6652"/>
    <w:rsid w:val="00AB3DD8"/>
    <w:rsid w:val="00AB5EF3"/>
    <w:rsid w:val="00AD10A9"/>
    <w:rsid w:val="00AD2D54"/>
    <w:rsid w:val="00AE2DB5"/>
    <w:rsid w:val="00AE4F52"/>
    <w:rsid w:val="00AE6ACB"/>
    <w:rsid w:val="00AF0613"/>
    <w:rsid w:val="00AF148C"/>
    <w:rsid w:val="00AF64D4"/>
    <w:rsid w:val="00B0020C"/>
    <w:rsid w:val="00B07E1E"/>
    <w:rsid w:val="00B102F7"/>
    <w:rsid w:val="00B13893"/>
    <w:rsid w:val="00B13C18"/>
    <w:rsid w:val="00B15E97"/>
    <w:rsid w:val="00B174F9"/>
    <w:rsid w:val="00B17F1F"/>
    <w:rsid w:val="00B22ADB"/>
    <w:rsid w:val="00B3019E"/>
    <w:rsid w:val="00B3063B"/>
    <w:rsid w:val="00B35614"/>
    <w:rsid w:val="00B37F6C"/>
    <w:rsid w:val="00B515DF"/>
    <w:rsid w:val="00B60033"/>
    <w:rsid w:val="00B6077B"/>
    <w:rsid w:val="00B703AC"/>
    <w:rsid w:val="00B75873"/>
    <w:rsid w:val="00B76C9E"/>
    <w:rsid w:val="00B7744B"/>
    <w:rsid w:val="00B80AA9"/>
    <w:rsid w:val="00B8100B"/>
    <w:rsid w:val="00B82DD4"/>
    <w:rsid w:val="00B84412"/>
    <w:rsid w:val="00B863D4"/>
    <w:rsid w:val="00B8775C"/>
    <w:rsid w:val="00B90943"/>
    <w:rsid w:val="00B93883"/>
    <w:rsid w:val="00B950DF"/>
    <w:rsid w:val="00B97D54"/>
    <w:rsid w:val="00BA05A9"/>
    <w:rsid w:val="00BA06F4"/>
    <w:rsid w:val="00BA0C04"/>
    <w:rsid w:val="00BA4CCE"/>
    <w:rsid w:val="00BA4D62"/>
    <w:rsid w:val="00BA6E66"/>
    <w:rsid w:val="00BB1598"/>
    <w:rsid w:val="00BB1D58"/>
    <w:rsid w:val="00BB259E"/>
    <w:rsid w:val="00BB43D8"/>
    <w:rsid w:val="00BC3C24"/>
    <w:rsid w:val="00BC6BF5"/>
    <w:rsid w:val="00BD08DC"/>
    <w:rsid w:val="00BD5A06"/>
    <w:rsid w:val="00BE00C8"/>
    <w:rsid w:val="00BE1BA7"/>
    <w:rsid w:val="00BE3D2F"/>
    <w:rsid w:val="00BE59E8"/>
    <w:rsid w:val="00BE747E"/>
    <w:rsid w:val="00BE7B6E"/>
    <w:rsid w:val="00BE7CCB"/>
    <w:rsid w:val="00BF2C16"/>
    <w:rsid w:val="00C07A84"/>
    <w:rsid w:val="00C094AA"/>
    <w:rsid w:val="00C1067F"/>
    <w:rsid w:val="00C1469A"/>
    <w:rsid w:val="00C14AFE"/>
    <w:rsid w:val="00C17998"/>
    <w:rsid w:val="00C21A07"/>
    <w:rsid w:val="00C22ED0"/>
    <w:rsid w:val="00C259D7"/>
    <w:rsid w:val="00C30E05"/>
    <w:rsid w:val="00C32727"/>
    <w:rsid w:val="00C33406"/>
    <w:rsid w:val="00C34482"/>
    <w:rsid w:val="00C35598"/>
    <w:rsid w:val="00C4464A"/>
    <w:rsid w:val="00C45B45"/>
    <w:rsid w:val="00C472FD"/>
    <w:rsid w:val="00C50B9F"/>
    <w:rsid w:val="00C517BC"/>
    <w:rsid w:val="00C56B17"/>
    <w:rsid w:val="00C61045"/>
    <w:rsid w:val="00C63752"/>
    <w:rsid w:val="00C652F9"/>
    <w:rsid w:val="00C70DED"/>
    <w:rsid w:val="00C71C1C"/>
    <w:rsid w:val="00C73768"/>
    <w:rsid w:val="00C781DB"/>
    <w:rsid w:val="00C82930"/>
    <w:rsid w:val="00C87C6A"/>
    <w:rsid w:val="00C912AD"/>
    <w:rsid w:val="00CA044C"/>
    <w:rsid w:val="00CA1BDB"/>
    <w:rsid w:val="00CA2EAE"/>
    <w:rsid w:val="00CA71CF"/>
    <w:rsid w:val="00CA7FC5"/>
    <w:rsid w:val="00CC198C"/>
    <w:rsid w:val="00CC2893"/>
    <w:rsid w:val="00CC3B92"/>
    <w:rsid w:val="00CC5909"/>
    <w:rsid w:val="00CC59A5"/>
    <w:rsid w:val="00CC6EED"/>
    <w:rsid w:val="00CC71EC"/>
    <w:rsid w:val="00CD0A96"/>
    <w:rsid w:val="00CD1BDB"/>
    <w:rsid w:val="00CD21EF"/>
    <w:rsid w:val="00CD6C5C"/>
    <w:rsid w:val="00CE3647"/>
    <w:rsid w:val="00CE5CEF"/>
    <w:rsid w:val="00CE6470"/>
    <w:rsid w:val="00CE79AF"/>
    <w:rsid w:val="00CF1109"/>
    <w:rsid w:val="00CF378C"/>
    <w:rsid w:val="00D023B8"/>
    <w:rsid w:val="00D11A04"/>
    <w:rsid w:val="00D201FB"/>
    <w:rsid w:val="00D2174F"/>
    <w:rsid w:val="00D30546"/>
    <w:rsid w:val="00D30F01"/>
    <w:rsid w:val="00D336FB"/>
    <w:rsid w:val="00D34248"/>
    <w:rsid w:val="00D3646E"/>
    <w:rsid w:val="00D41437"/>
    <w:rsid w:val="00D418EC"/>
    <w:rsid w:val="00D41C91"/>
    <w:rsid w:val="00D447FA"/>
    <w:rsid w:val="00D44C27"/>
    <w:rsid w:val="00D53A8A"/>
    <w:rsid w:val="00D60136"/>
    <w:rsid w:val="00D647AD"/>
    <w:rsid w:val="00D712F9"/>
    <w:rsid w:val="00D73814"/>
    <w:rsid w:val="00D759B7"/>
    <w:rsid w:val="00D8711F"/>
    <w:rsid w:val="00D87168"/>
    <w:rsid w:val="00D87E67"/>
    <w:rsid w:val="00DA2D65"/>
    <w:rsid w:val="00DA66AC"/>
    <w:rsid w:val="00DA7F29"/>
    <w:rsid w:val="00DB554C"/>
    <w:rsid w:val="00DC20AF"/>
    <w:rsid w:val="00DC2782"/>
    <w:rsid w:val="00DD7A85"/>
    <w:rsid w:val="00DE02AD"/>
    <w:rsid w:val="00DE4527"/>
    <w:rsid w:val="00DF1795"/>
    <w:rsid w:val="00DF294C"/>
    <w:rsid w:val="00DF7407"/>
    <w:rsid w:val="00E015D1"/>
    <w:rsid w:val="00E01B8C"/>
    <w:rsid w:val="00E03247"/>
    <w:rsid w:val="00E13E76"/>
    <w:rsid w:val="00E25039"/>
    <w:rsid w:val="00E27B8C"/>
    <w:rsid w:val="00E30EF2"/>
    <w:rsid w:val="00E31925"/>
    <w:rsid w:val="00E34F19"/>
    <w:rsid w:val="00E36EA8"/>
    <w:rsid w:val="00E414AD"/>
    <w:rsid w:val="00E43499"/>
    <w:rsid w:val="00E46796"/>
    <w:rsid w:val="00E53583"/>
    <w:rsid w:val="00E5596F"/>
    <w:rsid w:val="00E55F50"/>
    <w:rsid w:val="00E56C9C"/>
    <w:rsid w:val="00E56EC8"/>
    <w:rsid w:val="00E6251D"/>
    <w:rsid w:val="00E64EF2"/>
    <w:rsid w:val="00E72FDC"/>
    <w:rsid w:val="00E73BEB"/>
    <w:rsid w:val="00E826A1"/>
    <w:rsid w:val="00E827F5"/>
    <w:rsid w:val="00E959E2"/>
    <w:rsid w:val="00E959FB"/>
    <w:rsid w:val="00EA423E"/>
    <w:rsid w:val="00EB602E"/>
    <w:rsid w:val="00EC0564"/>
    <w:rsid w:val="00EC4005"/>
    <w:rsid w:val="00EC471E"/>
    <w:rsid w:val="00EC4B64"/>
    <w:rsid w:val="00EC52E0"/>
    <w:rsid w:val="00ED1AAE"/>
    <w:rsid w:val="00EE22A6"/>
    <w:rsid w:val="00EF3C5E"/>
    <w:rsid w:val="00EF7D09"/>
    <w:rsid w:val="00F01A55"/>
    <w:rsid w:val="00F04F91"/>
    <w:rsid w:val="00F10215"/>
    <w:rsid w:val="00F131CF"/>
    <w:rsid w:val="00F173B8"/>
    <w:rsid w:val="00F20776"/>
    <w:rsid w:val="00F20B7B"/>
    <w:rsid w:val="00F26483"/>
    <w:rsid w:val="00F35F25"/>
    <w:rsid w:val="00F36127"/>
    <w:rsid w:val="00F367CE"/>
    <w:rsid w:val="00F414C6"/>
    <w:rsid w:val="00F4542D"/>
    <w:rsid w:val="00F53572"/>
    <w:rsid w:val="00F56A48"/>
    <w:rsid w:val="00F57F3F"/>
    <w:rsid w:val="00F62F23"/>
    <w:rsid w:val="00F6456A"/>
    <w:rsid w:val="00F64BDE"/>
    <w:rsid w:val="00F71724"/>
    <w:rsid w:val="00F725B9"/>
    <w:rsid w:val="00F77131"/>
    <w:rsid w:val="00F83F37"/>
    <w:rsid w:val="00F84756"/>
    <w:rsid w:val="00F85685"/>
    <w:rsid w:val="00FA1F89"/>
    <w:rsid w:val="00FA31B1"/>
    <w:rsid w:val="00FA5924"/>
    <w:rsid w:val="00FA6948"/>
    <w:rsid w:val="00FB1F1A"/>
    <w:rsid w:val="00FD2AF6"/>
    <w:rsid w:val="00FD6A1B"/>
    <w:rsid w:val="00FE250E"/>
    <w:rsid w:val="00FE461D"/>
    <w:rsid w:val="00FE7276"/>
    <w:rsid w:val="00FF1790"/>
    <w:rsid w:val="00FF2555"/>
    <w:rsid w:val="00FF31A3"/>
    <w:rsid w:val="00FF3455"/>
    <w:rsid w:val="00FF7747"/>
    <w:rsid w:val="010E6CAF"/>
    <w:rsid w:val="01205165"/>
    <w:rsid w:val="012C37C1"/>
    <w:rsid w:val="014FD331"/>
    <w:rsid w:val="0193FF4F"/>
    <w:rsid w:val="01CADDF2"/>
    <w:rsid w:val="021A2CB5"/>
    <w:rsid w:val="022B5165"/>
    <w:rsid w:val="022D2D55"/>
    <w:rsid w:val="02404386"/>
    <w:rsid w:val="02452913"/>
    <w:rsid w:val="027DF7B9"/>
    <w:rsid w:val="02B11A48"/>
    <w:rsid w:val="02B77A0F"/>
    <w:rsid w:val="02C341DE"/>
    <w:rsid w:val="02C4BA0A"/>
    <w:rsid w:val="031F12B4"/>
    <w:rsid w:val="0336742A"/>
    <w:rsid w:val="03432778"/>
    <w:rsid w:val="039D2355"/>
    <w:rsid w:val="03A0E682"/>
    <w:rsid w:val="0463D6D0"/>
    <w:rsid w:val="047A6FCA"/>
    <w:rsid w:val="048DBE2B"/>
    <w:rsid w:val="04917DBF"/>
    <w:rsid w:val="04C8CD1A"/>
    <w:rsid w:val="04CCED33"/>
    <w:rsid w:val="04DB0FDD"/>
    <w:rsid w:val="04E93442"/>
    <w:rsid w:val="05055E06"/>
    <w:rsid w:val="0509C4D3"/>
    <w:rsid w:val="05925D85"/>
    <w:rsid w:val="05A1C44F"/>
    <w:rsid w:val="05BE065D"/>
    <w:rsid w:val="05C47E52"/>
    <w:rsid w:val="05DC839E"/>
    <w:rsid w:val="05EFFBFC"/>
    <w:rsid w:val="05FA5EA7"/>
    <w:rsid w:val="05FB79A7"/>
    <w:rsid w:val="060EC410"/>
    <w:rsid w:val="060F9F1B"/>
    <w:rsid w:val="0621CC97"/>
    <w:rsid w:val="0644ABA1"/>
    <w:rsid w:val="064B27FC"/>
    <w:rsid w:val="0670C89B"/>
    <w:rsid w:val="06751C17"/>
    <w:rsid w:val="06B0401D"/>
    <w:rsid w:val="06BD1B48"/>
    <w:rsid w:val="06C60731"/>
    <w:rsid w:val="06E679DD"/>
    <w:rsid w:val="06FDF4A6"/>
    <w:rsid w:val="070DDD06"/>
    <w:rsid w:val="07439984"/>
    <w:rsid w:val="074466CF"/>
    <w:rsid w:val="0758141B"/>
    <w:rsid w:val="077BF160"/>
    <w:rsid w:val="07B4070A"/>
    <w:rsid w:val="07B687F1"/>
    <w:rsid w:val="07E006BE"/>
    <w:rsid w:val="07E0C063"/>
    <w:rsid w:val="07FC991A"/>
    <w:rsid w:val="08000211"/>
    <w:rsid w:val="08129AAA"/>
    <w:rsid w:val="0812CF5D"/>
    <w:rsid w:val="081806D4"/>
    <w:rsid w:val="0830F588"/>
    <w:rsid w:val="0845DD43"/>
    <w:rsid w:val="08876717"/>
    <w:rsid w:val="089B1361"/>
    <w:rsid w:val="090BD3CE"/>
    <w:rsid w:val="095F155D"/>
    <w:rsid w:val="096CEEE5"/>
    <w:rsid w:val="09B4BAAF"/>
    <w:rsid w:val="09C38D14"/>
    <w:rsid w:val="09CA5AE4"/>
    <w:rsid w:val="0A0C4A0F"/>
    <w:rsid w:val="0A17433C"/>
    <w:rsid w:val="0A478602"/>
    <w:rsid w:val="0A832A53"/>
    <w:rsid w:val="0A93D258"/>
    <w:rsid w:val="0AB4E357"/>
    <w:rsid w:val="0AC80253"/>
    <w:rsid w:val="0ACEF1F9"/>
    <w:rsid w:val="0AE2616F"/>
    <w:rsid w:val="0B048603"/>
    <w:rsid w:val="0B052C96"/>
    <w:rsid w:val="0B181DD4"/>
    <w:rsid w:val="0B6C1ED7"/>
    <w:rsid w:val="0B7035C1"/>
    <w:rsid w:val="0BA7B3EA"/>
    <w:rsid w:val="0BB4E847"/>
    <w:rsid w:val="0BC7AB3B"/>
    <w:rsid w:val="0BCBBEC5"/>
    <w:rsid w:val="0BF77757"/>
    <w:rsid w:val="0BFA968E"/>
    <w:rsid w:val="0C14B363"/>
    <w:rsid w:val="0C29B1D4"/>
    <w:rsid w:val="0C3F3335"/>
    <w:rsid w:val="0C44C996"/>
    <w:rsid w:val="0C95F074"/>
    <w:rsid w:val="0CAB45EF"/>
    <w:rsid w:val="0CB6DDAB"/>
    <w:rsid w:val="0CDDF06F"/>
    <w:rsid w:val="0D01884A"/>
    <w:rsid w:val="0D43D4B8"/>
    <w:rsid w:val="0D573007"/>
    <w:rsid w:val="0D62434F"/>
    <w:rsid w:val="0D6BBC4E"/>
    <w:rsid w:val="0D89D3FF"/>
    <w:rsid w:val="0D9EB5EF"/>
    <w:rsid w:val="0DA8A7B9"/>
    <w:rsid w:val="0DAC6695"/>
    <w:rsid w:val="0DE7F092"/>
    <w:rsid w:val="0DFCE0D2"/>
    <w:rsid w:val="0E035B52"/>
    <w:rsid w:val="0E0C8EEC"/>
    <w:rsid w:val="0E11E943"/>
    <w:rsid w:val="0E2E89BB"/>
    <w:rsid w:val="0E44A1FC"/>
    <w:rsid w:val="0EC29237"/>
    <w:rsid w:val="0EC68CF8"/>
    <w:rsid w:val="0ECA8FB6"/>
    <w:rsid w:val="0ED57852"/>
    <w:rsid w:val="0F06AD83"/>
    <w:rsid w:val="0F248333"/>
    <w:rsid w:val="0F291533"/>
    <w:rsid w:val="0F5C991F"/>
    <w:rsid w:val="0F81E1D6"/>
    <w:rsid w:val="0FC4BEA2"/>
    <w:rsid w:val="0FE2D97A"/>
    <w:rsid w:val="100E9E39"/>
    <w:rsid w:val="10104F4D"/>
    <w:rsid w:val="101DB830"/>
    <w:rsid w:val="1032CEFE"/>
    <w:rsid w:val="1034887D"/>
    <w:rsid w:val="1047097D"/>
    <w:rsid w:val="10554A66"/>
    <w:rsid w:val="1060A99D"/>
    <w:rsid w:val="1078A1A5"/>
    <w:rsid w:val="10C90633"/>
    <w:rsid w:val="10D52D08"/>
    <w:rsid w:val="110DAEB6"/>
    <w:rsid w:val="110E35A9"/>
    <w:rsid w:val="11116676"/>
    <w:rsid w:val="1145CF85"/>
    <w:rsid w:val="1183D250"/>
    <w:rsid w:val="118591E5"/>
    <w:rsid w:val="11AB33DB"/>
    <w:rsid w:val="11C82CC2"/>
    <w:rsid w:val="11DE16DB"/>
    <w:rsid w:val="11E5A00A"/>
    <w:rsid w:val="121CB193"/>
    <w:rsid w:val="12383A81"/>
    <w:rsid w:val="1238E4C6"/>
    <w:rsid w:val="12411D89"/>
    <w:rsid w:val="125A0DF8"/>
    <w:rsid w:val="125AEAAB"/>
    <w:rsid w:val="12969DA9"/>
    <w:rsid w:val="12A2B84E"/>
    <w:rsid w:val="12BBD3DE"/>
    <w:rsid w:val="12F00ECD"/>
    <w:rsid w:val="13053059"/>
    <w:rsid w:val="132FC1AF"/>
    <w:rsid w:val="13644C55"/>
    <w:rsid w:val="1371C817"/>
    <w:rsid w:val="137644BF"/>
    <w:rsid w:val="138140AD"/>
    <w:rsid w:val="13BDD219"/>
    <w:rsid w:val="14059DB5"/>
    <w:rsid w:val="143A7DB8"/>
    <w:rsid w:val="143C90F1"/>
    <w:rsid w:val="144FBC71"/>
    <w:rsid w:val="14C94FDD"/>
    <w:rsid w:val="150F3CBA"/>
    <w:rsid w:val="1512F428"/>
    <w:rsid w:val="1513E2D0"/>
    <w:rsid w:val="151C86E9"/>
    <w:rsid w:val="15381724"/>
    <w:rsid w:val="155F4850"/>
    <w:rsid w:val="158FE5AF"/>
    <w:rsid w:val="15ADEA26"/>
    <w:rsid w:val="15FFEF00"/>
    <w:rsid w:val="164AAF3D"/>
    <w:rsid w:val="16A17F73"/>
    <w:rsid w:val="16B2590D"/>
    <w:rsid w:val="16B2CF6B"/>
    <w:rsid w:val="16F49066"/>
    <w:rsid w:val="1719CF3C"/>
    <w:rsid w:val="172946D9"/>
    <w:rsid w:val="172FAAF1"/>
    <w:rsid w:val="175C999F"/>
    <w:rsid w:val="17610485"/>
    <w:rsid w:val="1771D67F"/>
    <w:rsid w:val="17C58604"/>
    <w:rsid w:val="18003ABD"/>
    <w:rsid w:val="18045C11"/>
    <w:rsid w:val="18163666"/>
    <w:rsid w:val="1848C043"/>
    <w:rsid w:val="1850EC53"/>
    <w:rsid w:val="185C0203"/>
    <w:rsid w:val="18E5CF0B"/>
    <w:rsid w:val="18F8863D"/>
    <w:rsid w:val="1917C1DC"/>
    <w:rsid w:val="19191F6B"/>
    <w:rsid w:val="191F98BD"/>
    <w:rsid w:val="192DAA78"/>
    <w:rsid w:val="19993035"/>
    <w:rsid w:val="19F9C0D6"/>
    <w:rsid w:val="1A4A76BC"/>
    <w:rsid w:val="1A4A8E25"/>
    <w:rsid w:val="1A59C875"/>
    <w:rsid w:val="1A6D354F"/>
    <w:rsid w:val="1A96C04B"/>
    <w:rsid w:val="1A973648"/>
    <w:rsid w:val="1AA63D19"/>
    <w:rsid w:val="1ACC78BE"/>
    <w:rsid w:val="1AD95C71"/>
    <w:rsid w:val="1AE347E1"/>
    <w:rsid w:val="1B00FD04"/>
    <w:rsid w:val="1B1993EA"/>
    <w:rsid w:val="1B1B7DBC"/>
    <w:rsid w:val="1B29888A"/>
    <w:rsid w:val="1B38F8F1"/>
    <w:rsid w:val="1B557170"/>
    <w:rsid w:val="1B5E0FF7"/>
    <w:rsid w:val="1B6CC744"/>
    <w:rsid w:val="1B70B835"/>
    <w:rsid w:val="1BA73849"/>
    <w:rsid w:val="1BB054DE"/>
    <w:rsid w:val="1BD748DC"/>
    <w:rsid w:val="1C0CCD72"/>
    <w:rsid w:val="1C3A70D3"/>
    <w:rsid w:val="1C5A3130"/>
    <w:rsid w:val="1C5B4091"/>
    <w:rsid w:val="1C6B0328"/>
    <w:rsid w:val="1C6B2419"/>
    <w:rsid w:val="1C889B86"/>
    <w:rsid w:val="1C9E3758"/>
    <w:rsid w:val="1CFA2085"/>
    <w:rsid w:val="1D1FBD8F"/>
    <w:rsid w:val="1D4629A8"/>
    <w:rsid w:val="1D7800F1"/>
    <w:rsid w:val="1D7E786F"/>
    <w:rsid w:val="1D885F49"/>
    <w:rsid w:val="1E0C894E"/>
    <w:rsid w:val="1E3DB99E"/>
    <w:rsid w:val="1E4539E7"/>
    <w:rsid w:val="1E521CD7"/>
    <w:rsid w:val="1E624BA0"/>
    <w:rsid w:val="1E6EF8D0"/>
    <w:rsid w:val="1E8D457B"/>
    <w:rsid w:val="1EB414CE"/>
    <w:rsid w:val="1EBE8DE5"/>
    <w:rsid w:val="1EC55DFB"/>
    <w:rsid w:val="1ECD2BFF"/>
    <w:rsid w:val="1ECDB99B"/>
    <w:rsid w:val="1ED32B7F"/>
    <w:rsid w:val="1F224865"/>
    <w:rsid w:val="1F26DA30"/>
    <w:rsid w:val="1F566FEA"/>
    <w:rsid w:val="1F629A0B"/>
    <w:rsid w:val="1F7272D8"/>
    <w:rsid w:val="1FD605B5"/>
    <w:rsid w:val="1FFB9A09"/>
    <w:rsid w:val="204690F8"/>
    <w:rsid w:val="208D403C"/>
    <w:rsid w:val="20C1A569"/>
    <w:rsid w:val="20F299BA"/>
    <w:rsid w:val="20FF706F"/>
    <w:rsid w:val="212F2AFD"/>
    <w:rsid w:val="2137AA4A"/>
    <w:rsid w:val="213CF4ED"/>
    <w:rsid w:val="214E19B9"/>
    <w:rsid w:val="21739004"/>
    <w:rsid w:val="219A0224"/>
    <w:rsid w:val="21B60668"/>
    <w:rsid w:val="21D8B9F3"/>
    <w:rsid w:val="222ADED2"/>
    <w:rsid w:val="22429412"/>
    <w:rsid w:val="2246303F"/>
    <w:rsid w:val="226555D1"/>
    <w:rsid w:val="22B100B8"/>
    <w:rsid w:val="22F1CD2A"/>
    <w:rsid w:val="2317F268"/>
    <w:rsid w:val="2387B3C1"/>
    <w:rsid w:val="239FB6DC"/>
    <w:rsid w:val="23A54E87"/>
    <w:rsid w:val="23DF1771"/>
    <w:rsid w:val="23FBF2B2"/>
    <w:rsid w:val="241F9615"/>
    <w:rsid w:val="242D9DED"/>
    <w:rsid w:val="2430507E"/>
    <w:rsid w:val="2434D016"/>
    <w:rsid w:val="2450F90A"/>
    <w:rsid w:val="245C7864"/>
    <w:rsid w:val="246B5DB2"/>
    <w:rsid w:val="24CE810F"/>
    <w:rsid w:val="24D81E65"/>
    <w:rsid w:val="24E986BC"/>
    <w:rsid w:val="24F49EBE"/>
    <w:rsid w:val="2507D1CE"/>
    <w:rsid w:val="250C7A20"/>
    <w:rsid w:val="251CB5F4"/>
    <w:rsid w:val="253DA31B"/>
    <w:rsid w:val="2597E206"/>
    <w:rsid w:val="2598BFE5"/>
    <w:rsid w:val="25AF5ED0"/>
    <w:rsid w:val="25B14591"/>
    <w:rsid w:val="25C5AD43"/>
    <w:rsid w:val="25D92EE1"/>
    <w:rsid w:val="25ED8ABF"/>
    <w:rsid w:val="2612DC5E"/>
    <w:rsid w:val="2637BA39"/>
    <w:rsid w:val="2638A1EC"/>
    <w:rsid w:val="2654EA14"/>
    <w:rsid w:val="26904F51"/>
    <w:rsid w:val="26941898"/>
    <w:rsid w:val="26A56250"/>
    <w:rsid w:val="26B097FA"/>
    <w:rsid w:val="2721AA02"/>
    <w:rsid w:val="272618E4"/>
    <w:rsid w:val="2761AABB"/>
    <w:rsid w:val="281E3E4A"/>
    <w:rsid w:val="283FF54D"/>
    <w:rsid w:val="28474FD4"/>
    <w:rsid w:val="2852C154"/>
    <w:rsid w:val="28DC0396"/>
    <w:rsid w:val="28DEBCA7"/>
    <w:rsid w:val="28E79AF8"/>
    <w:rsid w:val="28F2714B"/>
    <w:rsid w:val="28F6D538"/>
    <w:rsid w:val="29025E45"/>
    <w:rsid w:val="290BA3DD"/>
    <w:rsid w:val="29142CAD"/>
    <w:rsid w:val="296D929F"/>
    <w:rsid w:val="2972A097"/>
    <w:rsid w:val="299103A2"/>
    <w:rsid w:val="29A12D33"/>
    <w:rsid w:val="29DA42F5"/>
    <w:rsid w:val="29E0F5A6"/>
    <w:rsid w:val="2A080040"/>
    <w:rsid w:val="2A1A02EA"/>
    <w:rsid w:val="2A414F90"/>
    <w:rsid w:val="2A42DEA0"/>
    <w:rsid w:val="2A81C4C0"/>
    <w:rsid w:val="2A9BDEC0"/>
    <w:rsid w:val="2AB0E688"/>
    <w:rsid w:val="2ACDBE49"/>
    <w:rsid w:val="2AE6FECB"/>
    <w:rsid w:val="2B0BD848"/>
    <w:rsid w:val="2B110A8F"/>
    <w:rsid w:val="2B3DE81A"/>
    <w:rsid w:val="2B404CE5"/>
    <w:rsid w:val="2B43AFC2"/>
    <w:rsid w:val="2B8909D5"/>
    <w:rsid w:val="2BA1BC48"/>
    <w:rsid w:val="2BF760C9"/>
    <w:rsid w:val="2C21A45F"/>
    <w:rsid w:val="2C265F0A"/>
    <w:rsid w:val="2C27C716"/>
    <w:rsid w:val="2C29DE3A"/>
    <w:rsid w:val="2C33FEDD"/>
    <w:rsid w:val="2CA8921E"/>
    <w:rsid w:val="2CE216E2"/>
    <w:rsid w:val="2CF45F48"/>
    <w:rsid w:val="2D16E502"/>
    <w:rsid w:val="2D24CA03"/>
    <w:rsid w:val="2D4019F0"/>
    <w:rsid w:val="2D46E607"/>
    <w:rsid w:val="2D48419B"/>
    <w:rsid w:val="2D50B829"/>
    <w:rsid w:val="2D738558"/>
    <w:rsid w:val="2D83470F"/>
    <w:rsid w:val="2D8C9A49"/>
    <w:rsid w:val="2DC2822D"/>
    <w:rsid w:val="2DD4FFE6"/>
    <w:rsid w:val="2DED4ED6"/>
    <w:rsid w:val="2E60874B"/>
    <w:rsid w:val="2E82EC90"/>
    <w:rsid w:val="2EA31C5E"/>
    <w:rsid w:val="2EDF9DF2"/>
    <w:rsid w:val="2EF72D93"/>
    <w:rsid w:val="2EFCB3B5"/>
    <w:rsid w:val="2F1025FB"/>
    <w:rsid w:val="2F77F624"/>
    <w:rsid w:val="2F7D20AE"/>
    <w:rsid w:val="2F875D9A"/>
    <w:rsid w:val="2F90612E"/>
    <w:rsid w:val="2F9AB1AF"/>
    <w:rsid w:val="301D3044"/>
    <w:rsid w:val="3020D785"/>
    <w:rsid w:val="3030C242"/>
    <w:rsid w:val="303574D3"/>
    <w:rsid w:val="30966C86"/>
    <w:rsid w:val="310838C2"/>
    <w:rsid w:val="312013A7"/>
    <w:rsid w:val="31245D28"/>
    <w:rsid w:val="31319411"/>
    <w:rsid w:val="3155218B"/>
    <w:rsid w:val="315718B9"/>
    <w:rsid w:val="3170B7E2"/>
    <w:rsid w:val="31C353D1"/>
    <w:rsid w:val="31D29097"/>
    <w:rsid w:val="31D7FB92"/>
    <w:rsid w:val="31ED373D"/>
    <w:rsid w:val="3206D037"/>
    <w:rsid w:val="32348282"/>
    <w:rsid w:val="3244BDF2"/>
    <w:rsid w:val="32AB917A"/>
    <w:rsid w:val="32B732D0"/>
    <w:rsid w:val="32C8FC73"/>
    <w:rsid w:val="32DCD238"/>
    <w:rsid w:val="32E6583C"/>
    <w:rsid w:val="32EFB622"/>
    <w:rsid w:val="3304B90A"/>
    <w:rsid w:val="33390EEC"/>
    <w:rsid w:val="334F1135"/>
    <w:rsid w:val="33817FFA"/>
    <w:rsid w:val="33989B11"/>
    <w:rsid w:val="33C27084"/>
    <w:rsid w:val="33FC43A0"/>
    <w:rsid w:val="3417C5D9"/>
    <w:rsid w:val="341D6212"/>
    <w:rsid w:val="34234522"/>
    <w:rsid w:val="345FC0A1"/>
    <w:rsid w:val="3466E593"/>
    <w:rsid w:val="346A5388"/>
    <w:rsid w:val="349C821E"/>
    <w:rsid w:val="34BAFDD5"/>
    <w:rsid w:val="34CB0018"/>
    <w:rsid w:val="34D7B3CB"/>
    <w:rsid w:val="34D95E8F"/>
    <w:rsid w:val="34E5D29F"/>
    <w:rsid w:val="352365B8"/>
    <w:rsid w:val="3543C82F"/>
    <w:rsid w:val="3585D8E1"/>
    <w:rsid w:val="35B84C5B"/>
    <w:rsid w:val="35BC19EC"/>
    <w:rsid w:val="35BF8DB5"/>
    <w:rsid w:val="35CD1AA3"/>
    <w:rsid w:val="35DC5F75"/>
    <w:rsid w:val="35F956F2"/>
    <w:rsid w:val="360AC409"/>
    <w:rsid w:val="3619EEE7"/>
    <w:rsid w:val="36654328"/>
    <w:rsid w:val="3688F3E2"/>
    <w:rsid w:val="36AEE714"/>
    <w:rsid w:val="36DD76E9"/>
    <w:rsid w:val="3742E062"/>
    <w:rsid w:val="3753DC0F"/>
    <w:rsid w:val="3775C90C"/>
    <w:rsid w:val="37A14075"/>
    <w:rsid w:val="37AD36D8"/>
    <w:rsid w:val="37B3B381"/>
    <w:rsid w:val="37E0848E"/>
    <w:rsid w:val="37E591A8"/>
    <w:rsid w:val="383E2526"/>
    <w:rsid w:val="38402785"/>
    <w:rsid w:val="3857509F"/>
    <w:rsid w:val="3863BFC4"/>
    <w:rsid w:val="387BF325"/>
    <w:rsid w:val="3890403A"/>
    <w:rsid w:val="389CF957"/>
    <w:rsid w:val="38A69684"/>
    <w:rsid w:val="38DB34BA"/>
    <w:rsid w:val="38FCE4EF"/>
    <w:rsid w:val="39086D61"/>
    <w:rsid w:val="39170B73"/>
    <w:rsid w:val="3923A10A"/>
    <w:rsid w:val="394752F5"/>
    <w:rsid w:val="3972DA98"/>
    <w:rsid w:val="39E25BED"/>
    <w:rsid w:val="3A05F515"/>
    <w:rsid w:val="3A092CE8"/>
    <w:rsid w:val="3A377BAA"/>
    <w:rsid w:val="3AA1CA18"/>
    <w:rsid w:val="3AA9D774"/>
    <w:rsid w:val="3ABD6AC8"/>
    <w:rsid w:val="3B384E0B"/>
    <w:rsid w:val="3B3DEEA1"/>
    <w:rsid w:val="3B49E9A5"/>
    <w:rsid w:val="3B50F71F"/>
    <w:rsid w:val="3B6736F0"/>
    <w:rsid w:val="3B69F315"/>
    <w:rsid w:val="3B78A843"/>
    <w:rsid w:val="3B8D9710"/>
    <w:rsid w:val="3C21174E"/>
    <w:rsid w:val="3C37694F"/>
    <w:rsid w:val="3C5B270F"/>
    <w:rsid w:val="3CBB0F77"/>
    <w:rsid w:val="3CD79CBE"/>
    <w:rsid w:val="3CE1F1B5"/>
    <w:rsid w:val="3CF08043"/>
    <w:rsid w:val="3D3B9C7D"/>
    <w:rsid w:val="3D3C7C7E"/>
    <w:rsid w:val="3D49E526"/>
    <w:rsid w:val="3D8F6FB7"/>
    <w:rsid w:val="3D9EE488"/>
    <w:rsid w:val="3D9FD173"/>
    <w:rsid w:val="3DB20E40"/>
    <w:rsid w:val="3DCE6E12"/>
    <w:rsid w:val="3DDA0746"/>
    <w:rsid w:val="3DEB6B90"/>
    <w:rsid w:val="3DED5EBD"/>
    <w:rsid w:val="3E03EA1F"/>
    <w:rsid w:val="3E6F4F76"/>
    <w:rsid w:val="3E71CCA6"/>
    <w:rsid w:val="3EA6314E"/>
    <w:rsid w:val="3EB33CD1"/>
    <w:rsid w:val="3EB5B3F0"/>
    <w:rsid w:val="3EBAEFBD"/>
    <w:rsid w:val="3F003BE0"/>
    <w:rsid w:val="3F064E3C"/>
    <w:rsid w:val="3F2B5CAC"/>
    <w:rsid w:val="3F5473D1"/>
    <w:rsid w:val="3F5C4650"/>
    <w:rsid w:val="3F5F2187"/>
    <w:rsid w:val="3F650838"/>
    <w:rsid w:val="3F89FF89"/>
    <w:rsid w:val="3F8FA379"/>
    <w:rsid w:val="3FAE5675"/>
    <w:rsid w:val="4011FA88"/>
    <w:rsid w:val="401973FF"/>
    <w:rsid w:val="401A6F87"/>
    <w:rsid w:val="4031CA72"/>
    <w:rsid w:val="4039DDB2"/>
    <w:rsid w:val="407AA4FD"/>
    <w:rsid w:val="40A246EB"/>
    <w:rsid w:val="40F349E5"/>
    <w:rsid w:val="4133D640"/>
    <w:rsid w:val="4164B3EE"/>
    <w:rsid w:val="419AA018"/>
    <w:rsid w:val="41B0DF58"/>
    <w:rsid w:val="41B16B11"/>
    <w:rsid w:val="41C8EDD6"/>
    <w:rsid w:val="41D88EF7"/>
    <w:rsid w:val="41F0C5BE"/>
    <w:rsid w:val="41F16320"/>
    <w:rsid w:val="41F95B75"/>
    <w:rsid w:val="41FE271B"/>
    <w:rsid w:val="4209FA4E"/>
    <w:rsid w:val="423013C7"/>
    <w:rsid w:val="424B3A99"/>
    <w:rsid w:val="424C726A"/>
    <w:rsid w:val="42C2BB16"/>
    <w:rsid w:val="42C5A9A5"/>
    <w:rsid w:val="42C650CF"/>
    <w:rsid w:val="43019A07"/>
    <w:rsid w:val="4314F06D"/>
    <w:rsid w:val="4363E063"/>
    <w:rsid w:val="436C397D"/>
    <w:rsid w:val="4398CA25"/>
    <w:rsid w:val="43D34F11"/>
    <w:rsid w:val="43D63C24"/>
    <w:rsid w:val="43E77E55"/>
    <w:rsid w:val="44141E37"/>
    <w:rsid w:val="443FE3FF"/>
    <w:rsid w:val="44661A43"/>
    <w:rsid w:val="4466A919"/>
    <w:rsid w:val="447DB6E8"/>
    <w:rsid w:val="447F08A4"/>
    <w:rsid w:val="4485EFE3"/>
    <w:rsid w:val="44B18C27"/>
    <w:rsid w:val="44B6FA7F"/>
    <w:rsid w:val="44FF11F6"/>
    <w:rsid w:val="452B87E2"/>
    <w:rsid w:val="4544B833"/>
    <w:rsid w:val="457805DC"/>
    <w:rsid w:val="457ADB87"/>
    <w:rsid w:val="457F1397"/>
    <w:rsid w:val="4592546F"/>
    <w:rsid w:val="45A40385"/>
    <w:rsid w:val="45AB2B69"/>
    <w:rsid w:val="45BE496C"/>
    <w:rsid w:val="45C70F36"/>
    <w:rsid w:val="45C969D2"/>
    <w:rsid w:val="45D5EBB9"/>
    <w:rsid w:val="462A7A2A"/>
    <w:rsid w:val="46301B9E"/>
    <w:rsid w:val="4633D5E6"/>
    <w:rsid w:val="4636E084"/>
    <w:rsid w:val="464908B1"/>
    <w:rsid w:val="464E758F"/>
    <w:rsid w:val="465AD649"/>
    <w:rsid w:val="46749BB3"/>
    <w:rsid w:val="4679860E"/>
    <w:rsid w:val="467A016A"/>
    <w:rsid w:val="468ED013"/>
    <w:rsid w:val="4695F676"/>
    <w:rsid w:val="46DD4513"/>
    <w:rsid w:val="46E09DAC"/>
    <w:rsid w:val="46EF5FCC"/>
    <w:rsid w:val="47160791"/>
    <w:rsid w:val="472CA864"/>
    <w:rsid w:val="475B9E43"/>
    <w:rsid w:val="4761EF68"/>
    <w:rsid w:val="477118E1"/>
    <w:rsid w:val="47847DE8"/>
    <w:rsid w:val="47AA358B"/>
    <w:rsid w:val="47AA6290"/>
    <w:rsid w:val="47C24EF6"/>
    <w:rsid w:val="47CA42C3"/>
    <w:rsid w:val="47F06741"/>
    <w:rsid w:val="47F30161"/>
    <w:rsid w:val="47FC2929"/>
    <w:rsid w:val="47FDBE5C"/>
    <w:rsid w:val="48D45B36"/>
    <w:rsid w:val="48F0183E"/>
    <w:rsid w:val="48F2E719"/>
    <w:rsid w:val="491E282D"/>
    <w:rsid w:val="4926C8B5"/>
    <w:rsid w:val="494AEBEA"/>
    <w:rsid w:val="495799FA"/>
    <w:rsid w:val="4962B31D"/>
    <w:rsid w:val="496E6189"/>
    <w:rsid w:val="4992EED5"/>
    <w:rsid w:val="4993119D"/>
    <w:rsid w:val="49CC5876"/>
    <w:rsid w:val="49CE317D"/>
    <w:rsid w:val="49E175E7"/>
    <w:rsid w:val="4A26DC2A"/>
    <w:rsid w:val="4A3AFD05"/>
    <w:rsid w:val="4A4E6CF8"/>
    <w:rsid w:val="4A65DC1F"/>
    <w:rsid w:val="4A7B3CC1"/>
    <w:rsid w:val="4ADEF5A0"/>
    <w:rsid w:val="4AF951E6"/>
    <w:rsid w:val="4B08B945"/>
    <w:rsid w:val="4B1E8772"/>
    <w:rsid w:val="4B1F03FA"/>
    <w:rsid w:val="4B4783F6"/>
    <w:rsid w:val="4B7F4ACD"/>
    <w:rsid w:val="4BAD265D"/>
    <w:rsid w:val="4BED18BC"/>
    <w:rsid w:val="4C63835F"/>
    <w:rsid w:val="4C87B714"/>
    <w:rsid w:val="4CE529FF"/>
    <w:rsid w:val="4D272740"/>
    <w:rsid w:val="4D58DD5F"/>
    <w:rsid w:val="4D80A1B0"/>
    <w:rsid w:val="4D85CC5B"/>
    <w:rsid w:val="4DBD4350"/>
    <w:rsid w:val="4DC5B173"/>
    <w:rsid w:val="4DCB1927"/>
    <w:rsid w:val="4DCDCF33"/>
    <w:rsid w:val="4DE30D35"/>
    <w:rsid w:val="4E0899E1"/>
    <w:rsid w:val="4E417C59"/>
    <w:rsid w:val="4EA0B324"/>
    <w:rsid w:val="4EB5AE6A"/>
    <w:rsid w:val="4EBC959C"/>
    <w:rsid w:val="4EE114CC"/>
    <w:rsid w:val="4EF356CD"/>
    <w:rsid w:val="4F3E100E"/>
    <w:rsid w:val="4F7CA822"/>
    <w:rsid w:val="4F80A25C"/>
    <w:rsid w:val="4FBCC330"/>
    <w:rsid w:val="4FEDC8A0"/>
    <w:rsid w:val="4FFDE4E5"/>
    <w:rsid w:val="502666E0"/>
    <w:rsid w:val="5037B212"/>
    <w:rsid w:val="50483D23"/>
    <w:rsid w:val="50587B69"/>
    <w:rsid w:val="505DD011"/>
    <w:rsid w:val="5090674B"/>
    <w:rsid w:val="50C9EE97"/>
    <w:rsid w:val="50DD9EE8"/>
    <w:rsid w:val="5104F60A"/>
    <w:rsid w:val="5107EEA8"/>
    <w:rsid w:val="511C096D"/>
    <w:rsid w:val="51277FC3"/>
    <w:rsid w:val="513B39C1"/>
    <w:rsid w:val="513FB92F"/>
    <w:rsid w:val="514D7FE5"/>
    <w:rsid w:val="51A1337F"/>
    <w:rsid w:val="51A82747"/>
    <w:rsid w:val="51C65061"/>
    <w:rsid w:val="522CB4A9"/>
    <w:rsid w:val="522E513F"/>
    <w:rsid w:val="5298D004"/>
    <w:rsid w:val="52D476A1"/>
    <w:rsid w:val="52F5257C"/>
    <w:rsid w:val="52F94A11"/>
    <w:rsid w:val="5307E1C6"/>
    <w:rsid w:val="530CF9DC"/>
    <w:rsid w:val="53375193"/>
    <w:rsid w:val="53655307"/>
    <w:rsid w:val="538FE70A"/>
    <w:rsid w:val="53AB1852"/>
    <w:rsid w:val="53B26EEB"/>
    <w:rsid w:val="53DB960C"/>
    <w:rsid w:val="53E3C43E"/>
    <w:rsid w:val="540F122E"/>
    <w:rsid w:val="5434B072"/>
    <w:rsid w:val="54375C9D"/>
    <w:rsid w:val="545EFCDC"/>
    <w:rsid w:val="54ABC3E3"/>
    <w:rsid w:val="54B2A304"/>
    <w:rsid w:val="54C13208"/>
    <w:rsid w:val="54C2F7D6"/>
    <w:rsid w:val="54C823B6"/>
    <w:rsid w:val="54D3ED4D"/>
    <w:rsid w:val="55030821"/>
    <w:rsid w:val="552835F7"/>
    <w:rsid w:val="556CB07F"/>
    <w:rsid w:val="557F70F4"/>
    <w:rsid w:val="55839194"/>
    <w:rsid w:val="558AA7CD"/>
    <w:rsid w:val="55FC988D"/>
    <w:rsid w:val="5620CCCB"/>
    <w:rsid w:val="563A9F32"/>
    <w:rsid w:val="564D0E81"/>
    <w:rsid w:val="5678CECD"/>
    <w:rsid w:val="56E2D113"/>
    <w:rsid w:val="56FAC368"/>
    <w:rsid w:val="57251EB3"/>
    <w:rsid w:val="572B854E"/>
    <w:rsid w:val="573CC415"/>
    <w:rsid w:val="575B5DA7"/>
    <w:rsid w:val="5760195F"/>
    <w:rsid w:val="5776701B"/>
    <w:rsid w:val="577EF57C"/>
    <w:rsid w:val="57C41C1C"/>
    <w:rsid w:val="57C428B4"/>
    <w:rsid w:val="57CF49A6"/>
    <w:rsid w:val="57EB8082"/>
    <w:rsid w:val="57F46F4E"/>
    <w:rsid w:val="58020EB6"/>
    <w:rsid w:val="5867D458"/>
    <w:rsid w:val="5891EBBC"/>
    <w:rsid w:val="58D842DF"/>
    <w:rsid w:val="58E858AF"/>
    <w:rsid w:val="59049644"/>
    <w:rsid w:val="5969C4EE"/>
    <w:rsid w:val="599CF306"/>
    <w:rsid w:val="59BC5253"/>
    <w:rsid w:val="59C85AB4"/>
    <w:rsid w:val="59E71F3E"/>
    <w:rsid w:val="5A3705A8"/>
    <w:rsid w:val="5A633BBA"/>
    <w:rsid w:val="5A792B10"/>
    <w:rsid w:val="5A8A4DC4"/>
    <w:rsid w:val="5B54C4C5"/>
    <w:rsid w:val="5B75427F"/>
    <w:rsid w:val="5B9BA7F1"/>
    <w:rsid w:val="5C0C02D1"/>
    <w:rsid w:val="5C26E165"/>
    <w:rsid w:val="5C4830A4"/>
    <w:rsid w:val="5C6B3572"/>
    <w:rsid w:val="5C79FFA9"/>
    <w:rsid w:val="5C82529E"/>
    <w:rsid w:val="5C84B3E1"/>
    <w:rsid w:val="5CB5179C"/>
    <w:rsid w:val="5CE218FE"/>
    <w:rsid w:val="5CEDDEF6"/>
    <w:rsid w:val="5D1AC70B"/>
    <w:rsid w:val="5D1D1539"/>
    <w:rsid w:val="5D205145"/>
    <w:rsid w:val="5D40079F"/>
    <w:rsid w:val="5D507E70"/>
    <w:rsid w:val="5D6A78C2"/>
    <w:rsid w:val="5D721C40"/>
    <w:rsid w:val="5D9916B3"/>
    <w:rsid w:val="5DB43F5E"/>
    <w:rsid w:val="5DE45BA1"/>
    <w:rsid w:val="5E182CFD"/>
    <w:rsid w:val="5E20B6A9"/>
    <w:rsid w:val="5E346C4B"/>
    <w:rsid w:val="5E50FA9F"/>
    <w:rsid w:val="5E5A4A9E"/>
    <w:rsid w:val="5E74E7F7"/>
    <w:rsid w:val="5E7AF226"/>
    <w:rsid w:val="5EBF4388"/>
    <w:rsid w:val="5F1D6B4A"/>
    <w:rsid w:val="5F1EA61E"/>
    <w:rsid w:val="5F1FDB31"/>
    <w:rsid w:val="5F4D5942"/>
    <w:rsid w:val="5F641A63"/>
    <w:rsid w:val="5F7502D3"/>
    <w:rsid w:val="5FA84BBC"/>
    <w:rsid w:val="5FBA890E"/>
    <w:rsid w:val="5FBF8759"/>
    <w:rsid w:val="5FF10C5F"/>
    <w:rsid w:val="60345AB3"/>
    <w:rsid w:val="60413E40"/>
    <w:rsid w:val="605585EA"/>
    <w:rsid w:val="606D8245"/>
    <w:rsid w:val="60795A0D"/>
    <w:rsid w:val="609E1027"/>
    <w:rsid w:val="60A1ADF6"/>
    <w:rsid w:val="60E2AF76"/>
    <w:rsid w:val="60EC0BE3"/>
    <w:rsid w:val="60F8A5B0"/>
    <w:rsid w:val="610AAC49"/>
    <w:rsid w:val="61670332"/>
    <w:rsid w:val="61842C6C"/>
    <w:rsid w:val="61B3B128"/>
    <w:rsid w:val="61BB35EF"/>
    <w:rsid w:val="621C7B40"/>
    <w:rsid w:val="62254D02"/>
    <w:rsid w:val="625BBC48"/>
    <w:rsid w:val="625C8AC0"/>
    <w:rsid w:val="628900D5"/>
    <w:rsid w:val="6294FB9A"/>
    <w:rsid w:val="62C93506"/>
    <w:rsid w:val="62CAAA65"/>
    <w:rsid w:val="62CEFED2"/>
    <w:rsid w:val="62FFBA84"/>
    <w:rsid w:val="631E3048"/>
    <w:rsid w:val="632F6A65"/>
    <w:rsid w:val="6353A21D"/>
    <w:rsid w:val="6353A255"/>
    <w:rsid w:val="636C8908"/>
    <w:rsid w:val="636EF994"/>
    <w:rsid w:val="637390FB"/>
    <w:rsid w:val="639E1357"/>
    <w:rsid w:val="63AD0DE7"/>
    <w:rsid w:val="63B36307"/>
    <w:rsid w:val="63D066A0"/>
    <w:rsid w:val="63D30AFA"/>
    <w:rsid w:val="63DBC344"/>
    <w:rsid w:val="63FD6926"/>
    <w:rsid w:val="640E98C0"/>
    <w:rsid w:val="640F57AD"/>
    <w:rsid w:val="6416756E"/>
    <w:rsid w:val="64555366"/>
    <w:rsid w:val="6465F16A"/>
    <w:rsid w:val="647CF493"/>
    <w:rsid w:val="64849BFF"/>
    <w:rsid w:val="64A0CE17"/>
    <w:rsid w:val="64BB4121"/>
    <w:rsid w:val="64D1DB95"/>
    <w:rsid w:val="64FCB998"/>
    <w:rsid w:val="650E715D"/>
    <w:rsid w:val="65166A4B"/>
    <w:rsid w:val="653A038A"/>
    <w:rsid w:val="653BB3C0"/>
    <w:rsid w:val="655B850A"/>
    <w:rsid w:val="655C1B6D"/>
    <w:rsid w:val="656AF333"/>
    <w:rsid w:val="65835EC1"/>
    <w:rsid w:val="658A5795"/>
    <w:rsid w:val="658E9789"/>
    <w:rsid w:val="65955141"/>
    <w:rsid w:val="659B4161"/>
    <w:rsid w:val="65E0D7B4"/>
    <w:rsid w:val="65E1ECF8"/>
    <w:rsid w:val="663C190E"/>
    <w:rsid w:val="665BB870"/>
    <w:rsid w:val="667555D6"/>
    <w:rsid w:val="668627AB"/>
    <w:rsid w:val="66A2F6B4"/>
    <w:rsid w:val="66A87EA7"/>
    <w:rsid w:val="66B342DF"/>
    <w:rsid w:val="66C9EF49"/>
    <w:rsid w:val="66DF9154"/>
    <w:rsid w:val="67038DD5"/>
    <w:rsid w:val="670A7B14"/>
    <w:rsid w:val="673380D3"/>
    <w:rsid w:val="675B57F3"/>
    <w:rsid w:val="676B4508"/>
    <w:rsid w:val="67CB9D4A"/>
    <w:rsid w:val="67D8083E"/>
    <w:rsid w:val="67EE5697"/>
    <w:rsid w:val="67F1DD2B"/>
    <w:rsid w:val="6820EBFA"/>
    <w:rsid w:val="684AE99D"/>
    <w:rsid w:val="68687EA1"/>
    <w:rsid w:val="6872500F"/>
    <w:rsid w:val="687CAF4C"/>
    <w:rsid w:val="6888761A"/>
    <w:rsid w:val="68DEE736"/>
    <w:rsid w:val="68E19B0D"/>
    <w:rsid w:val="69149559"/>
    <w:rsid w:val="6922461A"/>
    <w:rsid w:val="6942A8F5"/>
    <w:rsid w:val="6942D763"/>
    <w:rsid w:val="69845B33"/>
    <w:rsid w:val="69AAFCE4"/>
    <w:rsid w:val="69AD23EB"/>
    <w:rsid w:val="69AD97E3"/>
    <w:rsid w:val="6A0DD9B0"/>
    <w:rsid w:val="6A1ED79D"/>
    <w:rsid w:val="6A37FE38"/>
    <w:rsid w:val="6A71A2CF"/>
    <w:rsid w:val="6A7557FA"/>
    <w:rsid w:val="6A7A4860"/>
    <w:rsid w:val="6A9990B9"/>
    <w:rsid w:val="6AB8D4A9"/>
    <w:rsid w:val="6AD619DE"/>
    <w:rsid w:val="6B0814E3"/>
    <w:rsid w:val="6B124593"/>
    <w:rsid w:val="6B1D9527"/>
    <w:rsid w:val="6B2864D9"/>
    <w:rsid w:val="6B467C1F"/>
    <w:rsid w:val="6B8ADBEB"/>
    <w:rsid w:val="6BA4EDC3"/>
    <w:rsid w:val="6BF34882"/>
    <w:rsid w:val="6C25CD37"/>
    <w:rsid w:val="6C2EFA09"/>
    <w:rsid w:val="6C41E2C3"/>
    <w:rsid w:val="6C42153C"/>
    <w:rsid w:val="6C42D33A"/>
    <w:rsid w:val="6C65D462"/>
    <w:rsid w:val="6C8943D7"/>
    <w:rsid w:val="6C99B7A0"/>
    <w:rsid w:val="6CCA9A7F"/>
    <w:rsid w:val="6CDBAA30"/>
    <w:rsid w:val="6CED8007"/>
    <w:rsid w:val="6D22C151"/>
    <w:rsid w:val="6D2BEB91"/>
    <w:rsid w:val="6D361FB5"/>
    <w:rsid w:val="6D4061E5"/>
    <w:rsid w:val="6D781EF7"/>
    <w:rsid w:val="6D9A8D63"/>
    <w:rsid w:val="6DA5E17A"/>
    <w:rsid w:val="6DBEA728"/>
    <w:rsid w:val="6DBEFBE3"/>
    <w:rsid w:val="6E10317E"/>
    <w:rsid w:val="6E105660"/>
    <w:rsid w:val="6E2912D0"/>
    <w:rsid w:val="6E2C739E"/>
    <w:rsid w:val="6E4ADC60"/>
    <w:rsid w:val="6E7B76F0"/>
    <w:rsid w:val="6E7D76E8"/>
    <w:rsid w:val="6EC69528"/>
    <w:rsid w:val="6ECA88C3"/>
    <w:rsid w:val="6EE7B016"/>
    <w:rsid w:val="6EF45198"/>
    <w:rsid w:val="6EFB145C"/>
    <w:rsid w:val="6F09A459"/>
    <w:rsid w:val="6F3F8F3E"/>
    <w:rsid w:val="6F55F0FF"/>
    <w:rsid w:val="6F6841D1"/>
    <w:rsid w:val="6FA0A730"/>
    <w:rsid w:val="6FA34B5A"/>
    <w:rsid w:val="6FA51DFE"/>
    <w:rsid w:val="6FAD645E"/>
    <w:rsid w:val="6FDB9C12"/>
    <w:rsid w:val="6FE49C55"/>
    <w:rsid w:val="6FF9F295"/>
    <w:rsid w:val="700D1FDE"/>
    <w:rsid w:val="701860FF"/>
    <w:rsid w:val="7062D106"/>
    <w:rsid w:val="70745880"/>
    <w:rsid w:val="707A3346"/>
    <w:rsid w:val="70A2F626"/>
    <w:rsid w:val="70D21761"/>
    <w:rsid w:val="70DC2C4B"/>
    <w:rsid w:val="70DFF9D3"/>
    <w:rsid w:val="70ED5278"/>
    <w:rsid w:val="710B8234"/>
    <w:rsid w:val="712D603D"/>
    <w:rsid w:val="71419CE2"/>
    <w:rsid w:val="7172BAF8"/>
    <w:rsid w:val="718177C8"/>
    <w:rsid w:val="718E8162"/>
    <w:rsid w:val="71B7A225"/>
    <w:rsid w:val="71C38274"/>
    <w:rsid w:val="71CC112E"/>
    <w:rsid w:val="71D6466C"/>
    <w:rsid w:val="71DDD12C"/>
    <w:rsid w:val="722B7A6C"/>
    <w:rsid w:val="72355C8F"/>
    <w:rsid w:val="72671FE8"/>
    <w:rsid w:val="726778FA"/>
    <w:rsid w:val="728662F6"/>
    <w:rsid w:val="72B8E823"/>
    <w:rsid w:val="72BFFDD0"/>
    <w:rsid w:val="72CC0AF6"/>
    <w:rsid w:val="72D7C825"/>
    <w:rsid w:val="73464A67"/>
    <w:rsid w:val="737628F4"/>
    <w:rsid w:val="73965D55"/>
    <w:rsid w:val="73D60CF9"/>
    <w:rsid w:val="742062E6"/>
    <w:rsid w:val="74425825"/>
    <w:rsid w:val="7461D209"/>
    <w:rsid w:val="74A83D65"/>
    <w:rsid w:val="74CF1478"/>
    <w:rsid w:val="74FA495A"/>
    <w:rsid w:val="751DEE43"/>
    <w:rsid w:val="75291F6F"/>
    <w:rsid w:val="7533BB76"/>
    <w:rsid w:val="75812A10"/>
    <w:rsid w:val="75D22BD9"/>
    <w:rsid w:val="75E3B8FE"/>
    <w:rsid w:val="75FCA0F4"/>
    <w:rsid w:val="76246737"/>
    <w:rsid w:val="762A7A80"/>
    <w:rsid w:val="76CDA360"/>
    <w:rsid w:val="7707E3A5"/>
    <w:rsid w:val="77159CB2"/>
    <w:rsid w:val="772BA56F"/>
    <w:rsid w:val="77314C9F"/>
    <w:rsid w:val="775B29BC"/>
    <w:rsid w:val="7769AC11"/>
    <w:rsid w:val="77863D69"/>
    <w:rsid w:val="77B44B12"/>
    <w:rsid w:val="77CC5CD7"/>
    <w:rsid w:val="77D189C4"/>
    <w:rsid w:val="77D85993"/>
    <w:rsid w:val="77E03130"/>
    <w:rsid w:val="77E3493A"/>
    <w:rsid w:val="77ED9446"/>
    <w:rsid w:val="77F92DFF"/>
    <w:rsid w:val="781A3988"/>
    <w:rsid w:val="78227001"/>
    <w:rsid w:val="782B7760"/>
    <w:rsid w:val="783CEF27"/>
    <w:rsid w:val="78852DD3"/>
    <w:rsid w:val="789294B1"/>
    <w:rsid w:val="78988BBB"/>
    <w:rsid w:val="78B0F23A"/>
    <w:rsid w:val="7903923B"/>
    <w:rsid w:val="79072643"/>
    <w:rsid w:val="791F534D"/>
    <w:rsid w:val="792ACA13"/>
    <w:rsid w:val="793E11AA"/>
    <w:rsid w:val="795D71F3"/>
    <w:rsid w:val="7960458E"/>
    <w:rsid w:val="796CE20E"/>
    <w:rsid w:val="79710350"/>
    <w:rsid w:val="798289AF"/>
    <w:rsid w:val="7998636E"/>
    <w:rsid w:val="79A5D942"/>
    <w:rsid w:val="79A85173"/>
    <w:rsid w:val="79A898ED"/>
    <w:rsid w:val="79DF4116"/>
    <w:rsid w:val="79E7B122"/>
    <w:rsid w:val="79FC8E9A"/>
    <w:rsid w:val="7A072F73"/>
    <w:rsid w:val="7A0B4862"/>
    <w:rsid w:val="7AF6F437"/>
    <w:rsid w:val="7B0746F1"/>
    <w:rsid w:val="7B0FBAC2"/>
    <w:rsid w:val="7B130E6A"/>
    <w:rsid w:val="7B42F369"/>
    <w:rsid w:val="7B6C9B89"/>
    <w:rsid w:val="7BA5C9EF"/>
    <w:rsid w:val="7BBD0B69"/>
    <w:rsid w:val="7BCE6711"/>
    <w:rsid w:val="7BF340B8"/>
    <w:rsid w:val="7C4EAECD"/>
    <w:rsid w:val="7C55ED2D"/>
    <w:rsid w:val="7C7D074F"/>
    <w:rsid w:val="7C88217F"/>
    <w:rsid w:val="7C8A2BC6"/>
    <w:rsid w:val="7C936AB7"/>
    <w:rsid w:val="7C9E10BB"/>
    <w:rsid w:val="7CF1B6EA"/>
    <w:rsid w:val="7D0A823C"/>
    <w:rsid w:val="7D0D13CF"/>
    <w:rsid w:val="7D24B4FB"/>
    <w:rsid w:val="7D2A29D9"/>
    <w:rsid w:val="7D482A40"/>
    <w:rsid w:val="7E1004C4"/>
    <w:rsid w:val="7E3014FA"/>
    <w:rsid w:val="7E33E24E"/>
    <w:rsid w:val="7E341A6E"/>
    <w:rsid w:val="7E4440DA"/>
    <w:rsid w:val="7E722B33"/>
    <w:rsid w:val="7E8595A1"/>
    <w:rsid w:val="7E87FA51"/>
    <w:rsid w:val="7E9AD287"/>
    <w:rsid w:val="7EADF455"/>
    <w:rsid w:val="7EBD6727"/>
    <w:rsid w:val="7EC1F8CD"/>
    <w:rsid w:val="7EC21B11"/>
    <w:rsid w:val="7ED82AC0"/>
    <w:rsid w:val="7EEA6886"/>
    <w:rsid w:val="7EF0D4C3"/>
    <w:rsid w:val="7F014F3D"/>
    <w:rsid w:val="7F1CF9CC"/>
    <w:rsid w:val="7F3756F7"/>
    <w:rsid w:val="7F7315ED"/>
    <w:rsid w:val="7F9FE934"/>
    <w:rsid w:val="7FAA7896"/>
    <w:rsid w:val="7FB92F51"/>
    <w:rsid w:val="7FE6680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8798"/>
  <w15:docId w15:val="{B4FA174F-B20F-4304-A0CD-B54C6F33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4" w:qFormat="1"/>
    <w:lsdException w:name="Intense Quote" w:uiPriority="2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5" w:qFormat="1"/>
    <w:lsdException w:name="Intense Emphasis" w:uiPriority="25" w:qFormat="1"/>
    <w:lsdException w:name="Subtle Reference" w:uiPriority="26" w:qFormat="1"/>
    <w:lsdException w:name="Intense Reference" w:uiPriority="26" w:qFormat="1"/>
    <w:lsdException w:name="Book Title"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0BF9"/>
    <w:pPr>
      <w:spacing w:after="200" w:line="276" w:lineRule="auto"/>
    </w:pPr>
    <w:rPr>
      <w:rFonts w:ascii="Calibri" w:eastAsia="Calibri" w:hAnsi="Calibri"/>
      <w:sz w:val="22"/>
      <w:szCs w:val="22"/>
      <w:lang w:eastAsia="en-US"/>
    </w:rPr>
  </w:style>
  <w:style w:type="paragraph" w:styleId="Kop1">
    <w:name w:val="heading 1"/>
    <w:basedOn w:val="Standaard"/>
    <w:next w:val="Standaard"/>
    <w:link w:val="Kop1Char"/>
    <w:qFormat/>
    <w:rsid w:val="00807C0D"/>
    <w:pPr>
      <w:keepNext/>
      <w:numPr>
        <w:numId w:val="6"/>
      </w:numPr>
      <w:spacing w:before="200" w:line="240" w:lineRule="auto"/>
      <w:outlineLvl w:val="0"/>
    </w:pPr>
    <w:rPr>
      <w:rFonts w:asciiTheme="majorHAnsi" w:hAnsiTheme="majorHAnsi"/>
      <w:b/>
      <w:kern w:val="28"/>
      <w:sz w:val="28"/>
    </w:rPr>
  </w:style>
  <w:style w:type="paragraph" w:styleId="Kop2">
    <w:name w:val="heading 2"/>
    <w:basedOn w:val="Standaard"/>
    <w:next w:val="Standaard"/>
    <w:link w:val="Kop2Char"/>
    <w:qFormat/>
    <w:rsid w:val="00807C0D"/>
    <w:pPr>
      <w:keepNext/>
      <w:numPr>
        <w:ilvl w:val="1"/>
        <w:numId w:val="6"/>
      </w:numPr>
      <w:spacing w:before="200" w:line="240" w:lineRule="auto"/>
      <w:outlineLvl w:val="1"/>
    </w:pPr>
    <w:rPr>
      <w:rFonts w:asciiTheme="majorHAnsi" w:hAnsiTheme="majorHAnsi"/>
      <w:b/>
      <w:sz w:val="24"/>
    </w:rPr>
  </w:style>
  <w:style w:type="paragraph" w:styleId="Kop3">
    <w:name w:val="heading 3"/>
    <w:basedOn w:val="Standaard"/>
    <w:next w:val="Standaard"/>
    <w:link w:val="Kop3Char"/>
    <w:qFormat/>
    <w:rsid w:val="00807C0D"/>
    <w:pPr>
      <w:keepNext/>
      <w:numPr>
        <w:ilvl w:val="2"/>
        <w:numId w:val="6"/>
      </w:numPr>
      <w:spacing w:before="200" w:line="240" w:lineRule="auto"/>
      <w:outlineLvl w:val="2"/>
    </w:pPr>
    <w:rPr>
      <w:rFonts w:asciiTheme="majorHAnsi" w:hAnsiTheme="majorHAnsi"/>
      <w:b/>
    </w:rPr>
  </w:style>
  <w:style w:type="paragraph" w:styleId="Kop5">
    <w:name w:val="heading 5"/>
    <w:basedOn w:val="Standaard"/>
    <w:next w:val="Standaard"/>
    <w:uiPriority w:val="9"/>
    <w:unhideWhenUsed/>
    <w:qFormat/>
    <w:rsid w:val="0DFCE0D2"/>
    <w:pPr>
      <w:keepNext/>
      <w:keepLines/>
      <w:spacing w:before="80" w:after="40"/>
      <w:outlineLvl w:val="4"/>
    </w:pPr>
    <w:rPr>
      <w:rFonts w:eastAsiaTheme="minorEastAsia" w:cstheme="majorEastAsia"/>
      <w:color w:val="004E6C"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07C0D"/>
    <w:rPr>
      <w:rFonts w:asciiTheme="majorHAnsi" w:eastAsia="Calibri" w:hAnsiTheme="majorHAnsi"/>
      <w:b/>
      <w:kern w:val="28"/>
      <w:sz w:val="28"/>
      <w:szCs w:val="22"/>
      <w:lang w:eastAsia="en-US"/>
    </w:rPr>
  </w:style>
  <w:style w:type="character" w:customStyle="1" w:styleId="Kop2Char">
    <w:name w:val="Kop 2 Char"/>
    <w:basedOn w:val="Standaardalinea-lettertype"/>
    <w:link w:val="Kop2"/>
    <w:rsid w:val="00807C0D"/>
    <w:rPr>
      <w:rFonts w:asciiTheme="majorHAnsi" w:eastAsia="Calibri" w:hAnsiTheme="majorHAnsi"/>
      <w:b/>
      <w:sz w:val="24"/>
      <w:szCs w:val="22"/>
      <w:lang w:eastAsia="en-US"/>
    </w:rPr>
  </w:style>
  <w:style w:type="character" w:customStyle="1" w:styleId="Kop3Char">
    <w:name w:val="Kop 3 Char"/>
    <w:basedOn w:val="Standaardalinea-lettertype"/>
    <w:link w:val="Kop3"/>
    <w:rsid w:val="00807C0D"/>
    <w:rPr>
      <w:rFonts w:asciiTheme="majorHAnsi" w:eastAsia="Calibri" w:hAnsiTheme="majorHAnsi"/>
      <w:b/>
      <w:sz w:val="22"/>
      <w:szCs w:val="22"/>
      <w:lang w:eastAsia="en-US"/>
    </w:rPr>
  </w:style>
  <w:style w:type="paragraph" w:customStyle="1" w:styleId="stlContactGegevens">
    <w:name w:val="stlContactGegevens"/>
    <w:uiPriority w:val="29"/>
    <w:unhideWhenUsed/>
    <w:qFormat/>
    <w:rsid w:val="00807C0D"/>
    <w:pPr>
      <w:spacing w:line="255" w:lineRule="exact"/>
    </w:pPr>
    <w:rPr>
      <w:rFonts w:asciiTheme="minorHAnsi" w:eastAsiaTheme="minorHAnsi" w:hAnsiTheme="minorHAnsi" w:cstheme="minorBidi"/>
      <w:sz w:val="17"/>
      <w:szCs w:val="22"/>
      <w:lang w:eastAsia="en-US"/>
    </w:rPr>
  </w:style>
  <w:style w:type="paragraph" w:styleId="Afsluiting">
    <w:name w:val="Closing"/>
    <w:basedOn w:val="Standaard"/>
    <w:link w:val="AfsluitingChar"/>
    <w:semiHidden/>
    <w:rsid w:val="003B7191"/>
    <w:rPr>
      <w:rFonts w:eastAsia="Times New Roman"/>
      <w:szCs w:val="20"/>
      <w:lang w:eastAsia="nl-NL"/>
    </w:rPr>
  </w:style>
  <w:style w:type="character" w:customStyle="1" w:styleId="AfsluitingChar">
    <w:name w:val="Afsluiting Char"/>
    <w:basedOn w:val="Standaardalinea-lettertype"/>
    <w:link w:val="Afsluiting"/>
    <w:semiHidden/>
    <w:rsid w:val="003B7191"/>
    <w:rPr>
      <w:rFonts w:ascii="Calibri" w:eastAsia="Times New Roman" w:hAnsi="Calibri" w:cs="Times New Roman"/>
      <w:sz w:val="20"/>
      <w:szCs w:val="20"/>
      <w:lang w:eastAsia="nl-NL"/>
    </w:rPr>
  </w:style>
  <w:style w:type="paragraph" w:customStyle="1" w:styleId="stlClassificering">
    <w:name w:val="stlClassificering"/>
    <w:uiPriority w:val="29"/>
    <w:unhideWhenUsed/>
    <w:qFormat/>
    <w:rsid w:val="00807C0D"/>
    <w:pPr>
      <w:spacing w:before="57" w:line="255" w:lineRule="exact"/>
    </w:pPr>
    <w:rPr>
      <w:rFonts w:asciiTheme="minorHAnsi" w:eastAsiaTheme="minorHAnsi" w:hAnsiTheme="minorHAnsi" w:cstheme="minorBidi"/>
      <w:b/>
      <w:caps/>
      <w:szCs w:val="22"/>
      <w:lang w:eastAsia="en-US"/>
    </w:rPr>
  </w:style>
  <w:style w:type="table" w:styleId="Tabelraster">
    <w:name w:val="Table Grid"/>
    <w:basedOn w:val="Standaardtabel"/>
    <w:uiPriority w:val="59"/>
    <w:rsid w:val="0081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qFormat/>
    <w:rsid w:val="00807C0D"/>
    <w:pPr>
      <w:tabs>
        <w:tab w:val="center" w:pos="4536"/>
        <w:tab w:val="right" w:pos="9072"/>
      </w:tabs>
    </w:pPr>
  </w:style>
  <w:style w:type="character" w:customStyle="1" w:styleId="KoptekstChar">
    <w:name w:val="Koptekst Char"/>
    <w:basedOn w:val="Standaardalinea-lettertype"/>
    <w:link w:val="Koptekst"/>
    <w:uiPriority w:val="99"/>
    <w:rsid w:val="00807C0D"/>
    <w:rPr>
      <w:rFonts w:asciiTheme="minorHAnsi" w:eastAsiaTheme="minorHAnsi" w:hAnsiTheme="minorHAnsi" w:cstheme="minorBidi"/>
      <w:szCs w:val="22"/>
      <w:lang w:eastAsia="en-US"/>
    </w:rPr>
  </w:style>
  <w:style w:type="paragraph" w:styleId="Voettekst">
    <w:name w:val="footer"/>
    <w:basedOn w:val="Standaard"/>
    <w:link w:val="VoettekstChar"/>
    <w:uiPriority w:val="99"/>
    <w:unhideWhenUsed/>
    <w:rsid w:val="00AD2D5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D54"/>
    <w:rPr>
      <w:sz w:val="20"/>
    </w:rPr>
  </w:style>
  <w:style w:type="character" w:customStyle="1" w:styleId="stlDatum">
    <w:name w:val="stlDatum"/>
    <w:uiPriority w:val="29"/>
    <w:unhideWhenUsed/>
    <w:qFormat/>
    <w:rsid w:val="00807C0D"/>
  </w:style>
  <w:style w:type="character" w:customStyle="1" w:styleId="stlKenmerk">
    <w:name w:val="stlKenmerk"/>
    <w:uiPriority w:val="29"/>
    <w:unhideWhenUsed/>
    <w:qFormat/>
    <w:rsid w:val="00807C0D"/>
  </w:style>
  <w:style w:type="character" w:styleId="Hyperlink">
    <w:name w:val="Hyperlink"/>
    <w:basedOn w:val="Standaardalinea-lettertype"/>
    <w:unhideWhenUsed/>
    <w:rsid w:val="00953780"/>
    <w:rPr>
      <w:color w:val="000000" w:themeColor="hyperlink"/>
      <w:u w:val="single"/>
    </w:rPr>
  </w:style>
  <w:style w:type="paragraph" w:customStyle="1" w:styleId="stlRetouradres">
    <w:name w:val="stlRetouradres"/>
    <w:basedOn w:val="Standaard"/>
    <w:uiPriority w:val="29"/>
    <w:unhideWhenUsed/>
    <w:qFormat/>
    <w:rsid w:val="005D5095"/>
    <w:pPr>
      <w:spacing w:line="199" w:lineRule="exact"/>
    </w:pPr>
    <w:rPr>
      <w:color w:val="808080"/>
      <w:sz w:val="14"/>
    </w:rPr>
  </w:style>
  <w:style w:type="paragraph" w:customStyle="1" w:styleId="tekstindekop">
    <w:name w:val="tekst in de kop"/>
    <w:basedOn w:val="stlContactGegevens"/>
    <w:link w:val="tekstindekopChar"/>
    <w:uiPriority w:val="39"/>
    <w:unhideWhenUsed/>
    <w:qFormat/>
    <w:rsid w:val="00807C0D"/>
  </w:style>
  <w:style w:type="character" w:customStyle="1" w:styleId="tekstindekopChar">
    <w:name w:val="tekst in de kop Char"/>
    <w:basedOn w:val="Standaardalinea-lettertype"/>
    <w:link w:val="tekstindekop"/>
    <w:uiPriority w:val="39"/>
    <w:rsid w:val="006473FC"/>
    <w:rPr>
      <w:rFonts w:asciiTheme="minorHAnsi" w:eastAsiaTheme="minorHAnsi" w:hAnsiTheme="minorHAnsi" w:cstheme="minorBidi"/>
      <w:sz w:val="17"/>
      <w:szCs w:val="22"/>
      <w:lang w:eastAsia="en-US"/>
    </w:rPr>
  </w:style>
  <w:style w:type="paragraph" w:customStyle="1" w:styleId="Cluster">
    <w:name w:val="Cluster"/>
    <w:basedOn w:val="tekstindekop"/>
    <w:link w:val="ClusterChar"/>
    <w:uiPriority w:val="39"/>
    <w:unhideWhenUsed/>
    <w:qFormat/>
    <w:rsid w:val="00807C0D"/>
    <w:rPr>
      <w:b/>
    </w:rPr>
  </w:style>
  <w:style w:type="character" w:customStyle="1" w:styleId="ClusterChar">
    <w:name w:val="Cluster Char"/>
    <w:basedOn w:val="Standaardalinea-lettertype"/>
    <w:link w:val="Cluster"/>
    <w:uiPriority w:val="39"/>
    <w:rsid w:val="006473FC"/>
    <w:rPr>
      <w:rFonts w:asciiTheme="minorHAnsi" w:eastAsiaTheme="minorHAnsi" w:hAnsiTheme="minorHAnsi" w:cstheme="minorBidi"/>
      <w:b/>
      <w:sz w:val="17"/>
      <w:szCs w:val="22"/>
      <w:lang w:eastAsia="en-US"/>
    </w:rPr>
  </w:style>
  <w:style w:type="paragraph" w:styleId="Ballontekst">
    <w:name w:val="Balloon Text"/>
    <w:basedOn w:val="Standaard"/>
    <w:link w:val="BallontekstChar"/>
    <w:uiPriority w:val="99"/>
    <w:semiHidden/>
    <w:unhideWhenUsed/>
    <w:rsid w:val="0053715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7152"/>
    <w:rPr>
      <w:rFonts w:ascii="Tahoma" w:hAnsi="Tahoma" w:cs="Tahoma"/>
      <w:sz w:val="16"/>
      <w:szCs w:val="16"/>
    </w:rPr>
  </w:style>
  <w:style w:type="paragraph" w:customStyle="1" w:styleId="stlProfieltekst">
    <w:name w:val="stlProfieltekst"/>
    <w:basedOn w:val="Standaard"/>
    <w:uiPriority w:val="29"/>
    <w:unhideWhenUsed/>
    <w:qFormat/>
    <w:rsid w:val="00807C0D"/>
    <w:pPr>
      <w:spacing w:line="170" w:lineRule="exact"/>
    </w:pPr>
    <w:rPr>
      <w:noProof/>
      <w:color w:val="969696"/>
      <w:sz w:val="12"/>
    </w:rPr>
  </w:style>
  <w:style w:type="paragraph" w:styleId="Titel">
    <w:name w:val="Title"/>
    <w:basedOn w:val="Standaard"/>
    <w:next w:val="Standaard"/>
    <w:link w:val="TitelChar"/>
    <w:uiPriority w:val="20"/>
    <w:qFormat/>
    <w:rsid w:val="00807C0D"/>
    <w:pPr>
      <w:pBdr>
        <w:bottom w:val="single" w:sz="8" w:space="4" w:color="006991" w:themeColor="accent1"/>
      </w:pBdr>
      <w:spacing w:after="300" w:line="240" w:lineRule="auto"/>
      <w:contextualSpacing/>
    </w:pPr>
    <w:rPr>
      <w:rFonts w:eastAsiaTheme="majorEastAsia" w:cstheme="majorBidi"/>
      <w:color w:val="0082A4" w:themeColor="text2" w:themeShade="BF"/>
      <w:spacing w:val="5"/>
      <w:kern w:val="28"/>
      <w:sz w:val="52"/>
      <w:szCs w:val="52"/>
    </w:rPr>
  </w:style>
  <w:style w:type="character" w:customStyle="1" w:styleId="TitelChar">
    <w:name w:val="Titel Char"/>
    <w:basedOn w:val="Standaardalinea-lettertype"/>
    <w:link w:val="Titel"/>
    <w:uiPriority w:val="20"/>
    <w:rsid w:val="00807C0D"/>
    <w:rPr>
      <w:rFonts w:asciiTheme="minorHAnsi" w:eastAsiaTheme="majorEastAsia" w:hAnsiTheme="minorHAnsi" w:cstheme="majorBidi"/>
      <w:color w:val="0082A4" w:themeColor="text2" w:themeShade="BF"/>
      <w:spacing w:val="5"/>
      <w:kern w:val="28"/>
      <w:sz w:val="52"/>
      <w:szCs w:val="52"/>
      <w:lang w:eastAsia="en-US"/>
    </w:rPr>
  </w:style>
  <w:style w:type="paragraph" w:styleId="Ondertitel">
    <w:name w:val="Subtitle"/>
    <w:basedOn w:val="Standaard"/>
    <w:next w:val="Standaard"/>
    <w:link w:val="OndertitelChar"/>
    <w:uiPriority w:val="21"/>
    <w:qFormat/>
    <w:rsid w:val="00807C0D"/>
    <w:pPr>
      <w:numPr>
        <w:ilvl w:val="1"/>
      </w:numPr>
    </w:pPr>
    <w:rPr>
      <w:rFonts w:eastAsiaTheme="majorEastAsia" w:cstheme="majorBidi"/>
      <w:i/>
      <w:iCs/>
      <w:color w:val="006991" w:themeColor="accent1"/>
      <w:spacing w:val="15"/>
      <w:sz w:val="24"/>
      <w:szCs w:val="24"/>
    </w:rPr>
  </w:style>
  <w:style w:type="character" w:customStyle="1" w:styleId="OndertitelChar">
    <w:name w:val="Ondertitel Char"/>
    <w:basedOn w:val="Standaardalinea-lettertype"/>
    <w:link w:val="Ondertitel"/>
    <w:uiPriority w:val="21"/>
    <w:rsid w:val="00807C0D"/>
    <w:rPr>
      <w:rFonts w:asciiTheme="minorHAnsi" w:eastAsiaTheme="majorEastAsia" w:hAnsiTheme="minorHAnsi" w:cstheme="majorBidi"/>
      <w:i/>
      <w:iCs/>
      <w:color w:val="006991" w:themeColor="accent1"/>
      <w:spacing w:val="15"/>
      <w:sz w:val="24"/>
      <w:szCs w:val="24"/>
      <w:lang w:eastAsia="en-US"/>
    </w:rPr>
  </w:style>
  <w:style w:type="character" w:styleId="Zwaar">
    <w:name w:val="Strong"/>
    <w:basedOn w:val="Standaardalinea-lettertype"/>
    <w:uiPriority w:val="22"/>
    <w:unhideWhenUsed/>
    <w:qFormat/>
    <w:rsid w:val="00807C0D"/>
    <w:rPr>
      <w:b/>
      <w:bCs/>
    </w:rPr>
  </w:style>
  <w:style w:type="character" w:styleId="Nadruk">
    <w:name w:val="Emphasis"/>
    <w:basedOn w:val="Standaardalinea-lettertype"/>
    <w:uiPriority w:val="22"/>
    <w:unhideWhenUsed/>
    <w:qFormat/>
    <w:rsid w:val="00807C0D"/>
    <w:rPr>
      <w:i/>
      <w:iCs/>
    </w:rPr>
  </w:style>
  <w:style w:type="paragraph" w:styleId="Geenafstand">
    <w:name w:val="No Spacing"/>
    <w:uiPriority w:val="39"/>
    <w:unhideWhenUsed/>
    <w:qFormat/>
    <w:rsid w:val="00807C0D"/>
    <w:rPr>
      <w:rFonts w:asciiTheme="minorHAnsi" w:eastAsiaTheme="minorHAnsi" w:hAnsiTheme="minorHAnsi" w:cstheme="minorBidi"/>
      <w:szCs w:val="22"/>
      <w:lang w:eastAsia="en-US"/>
    </w:rPr>
  </w:style>
  <w:style w:type="paragraph" w:styleId="Lijstalinea">
    <w:name w:val="List Paragraph"/>
    <w:basedOn w:val="Standaard"/>
    <w:uiPriority w:val="34"/>
    <w:unhideWhenUsed/>
    <w:qFormat/>
    <w:rsid w:val="00807C0D"/>
    <w:pPr>
      <w:ind w:left="720"/>
      <w:contextualSpacing/>
    </w:pPr>
  </w:style>
  <w:style w:type="paragraph" w:styleId="Citaat">
    <w:name w:val="Quote"/>
    <w:basedOn w:val="Standaard"/>
    <w:next w:val="Standaard"/>
    <w:link w:val="CitaatChar"/>
    <w:uiPriority w:val="24"/>
    <w:unhideWhenUsed/>
    <w:qFormat/>
    <w:rsid w:val="00807C0D"/>
    <w:rPr>
      <w:i/>
      <w:iCs/>
      <w:color w:val="000000" w:themeColor="text1"/>
    </w:rPr>
  </w:style>
  <w:style w:type="character" w:customStyle="1" w:styleId="CitaatChar">
    <w:name w:val="Citaat Char"/>
    <w:basedOn w:val="Standaardalinea-lettertype"/>
    <w:link w:val="Citaat"/>
    <w:uiPriority w:val="24"/>
    <w:rsid w:val="00807C0D"/>
    <w:rPr>
      <w:rFonts w:asciiTheme="minorHAnsi" w:eastAsiaTheme="minorHAnsi" w:hAnsiTheme="minorHAnsi" w:cstheme="minorBidi"/>
      <w:i/>
      <w:iCs/>
      <w:color w:val="000000" w:themeColor="text1"/>
      <w:szCs w:val="22"/>
      <w:lang w:eastAsia="en-US"/>
    </w:rPr>
  </w:style>
  <w:style w:type="paragraph" w:styleId="Duidelijkcitaat">
    <w:name w:val="Intense Quote"/>
    <w:basedOn w:val="Standaard"/>
    <w:next w:val="Standaard"/>
    <w:link w:val="DuidelijkcitaatChar"/>
    <w:uiPriority w:val="24"/>
    <w:unhideWhenUsed/>
    <w:qFormat/>
    <w:rsid w:val="00807C0D"/>
    <w:pPr>
      <w:pBdr>
        <w:bottom w:val="single" w:sz="4" w:space="4" w:color="006991" w:themeColor="accent1"/>
      </w:pBdr>
      <w:spacing w:before="200" w:after="280"/>
      <w:ind w:left="936" w:right="936"/>
    </w:pPr>
    <w:rPr>
      <w:b/>
      <w:bCs/>
      <w:i/>
      <w:iCs/>
      <w:color w:val="006991" w:themeColor="accent1"/>
    </w:rPr>
  </w:style>
  <w:style w:type="character" w:customStyle="1" w:styleId="DuidelijkcitaatChar">
    <w:name w:val="Duidelijk citaat Char"/>
    <w:basedOn w:val="Standaardalinea-lettertype"/>
    <w:link w:val="Duidelijkcitaat"/>
    <w:uiPriority w:val="24"/>
    <w:rsid w:val="00807C0D"/>
    <w:rPr>
      <w:rFonts w:asciiTheme="minorHAnsi" w:eastAsiaTheme="minorHAnsi" w:hAnsiTheme="minorHAnsi" w:cstheme="minorBidi"/>
      <w:b/>
      <w:bCs/>
      <w:i/>
      <w:iCs/>
      <w:color w:val="006991" w:themeColor="accent1"/>
      <w:szCs w:val="22"/>
      <w:lang w:eastAsia="en-US"/>
    </w:rPr>
  </w:style>
  <w:style w:type="character" w:styleId="Subtielebenadrukking">
    <w:name w:val="Subtle Emphasis"/>
    <w:basedOn w:val="Standaardalinea-lettertype"/>
    <w:uiPriority w:val="25"/>
    <w:unhideWhenUsed/>
    <w:qFormat/>
    <w:rsid w:val="00807C0D"/>
    <w:rPr>
      <w:i/>
      <w:iCs/>
      <w:color w:val="808080" w:themeColor="text1" w:themeTint="7F"/>
    </w:rPr>
  </w:style>
  <w:style w:type="character" w:styleId="Intensievebenadrukking">
    <w:name w:val="Intense Emphasis"/>
    <w:basedOn w:val="Standaardalinea-lettertype"/>
    <w:uiPriority w:val="25"/>
    <w:unhideWhenUsed/>
    <w:qFormat/>
    <w:rsid w:val="00807C0D"/>
    <w:rPr>
      <w:b/>
      <w:bCs/>
      <w:i/>
      <w:iCs/>
      <w:color w:val="006991" w:themeColor="accent1"/>
    </w:rPr>
  </w:style>
  <w:style w:type="character" w:styleId="Subtieleverwijzing">
    <w:name w:val="Subtle Reference"/>
    <w:basedOn w:val="Standaardalinea-lettertype"/>
    <w:uiPriority w:val="26"/>
    <w:unhideWhenUsed/>
    <w:qFormat/>
    <w:rsid w:val="00807C0D"/>
    <w:rPr>
      <w:smallCaps/>
      <w:color w:val="7FB4C8" w:themeColor="accent2"/>
      <w:u w:val="single"/>
    </w:rPr>
  </w:style>
  <w:style w:type="character" w:styleId="Intensieveverwijzing">
    <w:name w:val="Intense Reference"/>
    <w:basedOn w:val="Standaardalinea-lettertype"/>
    <w:uiPriority w:val="26"/>
    <w:unhideWhenUsed/>
    <w:qFormat/>
    <w:rsid w:val="00807C0D"/>
    <w:rPr>
      <w:b/>
      <w:bCs/>
      <w:smallCaps/>
      <w:color w:val="7FB4C8" w:themeColor="accent2"/>
      <w:spacing w:val="5"/>
      <w:u w:val="single"/>
    </w:rPr>
  </w:style>
  <w:style w:type="character" w:styleId="Titelvanboek">
    <w:name w:val="Book Title"/>
    <w:basedOn w:val="Standaardalinea-lettertype"/>
    <w:uiPriority w:val="39"/>
    <w:unhideWhenUsed/>
    <w:qFormat/>
    <w:rsid w:val="00807C0D"/>
    <w:rPr>
      <w:b/>
      <w:bCs/>
      <w:smallCaps/>
      <w:spacing w:val="5"/>
    </w:rPr>
  </w:style>
  <w:style w:type="paragraph" w:customStyle="1" w:styleId="KopjeUMC">
    <w:name w:val="KopjeUMC"/>
    <w:basedOn w:val="Kop1"/>
    <w:uiPriority w:val="39"/>
    <w:unhideWhenUsed/>
    <w:qFormat/>
    <w:rsid w:val="00807C0D"/>
    <w:pPr>
      <w:numPr>
        <w:numId w:val="0"/>
      </w:numPr>
      <w:tabs>
        <w:tab w:val="num" w:pos="432"/>
      </w:tabs>
      <w:spacing w:before="20"/>
      <w:ind w:left="432" w:hanging="432"/>
    </w:pPr>
    <w:rPr>
      <w:sz w:val="16"/>
      <w:lang w:val="nl-BE"/>
    </w:rPr>
  </w:style>
  <w:style w:type="paragraph" w:customStyle="1" w:styleId="stlActielijst">
    <w:name w:val="stlActielijst"/>
    <w:basedOn w:val="Standaard"/>
    <w:uiPriority w:val="29"/>
    <w:unhideWhenUsed/>
    <w:qFormat/>
    <w:rsid w:val="00807C0D"/>
    <w:rPr>
      <w:sz w:val="24"/>
    </w:rPr>
  </w:style>
  <w:style w:type="character" w:customStyle="1" w:styleId="stlArchief">
    <w:name w:val="stlArchief"/>
    <w:uiPriority w:val="29"/>
    <w:unhideWhenUsed/>
    <w:qFormat/>
    <w:rsid w:val="00807C0D"/>
    <w:rPr>
      <w:b w:val="0"/>
    </w:rPr>
  </w:style>
  <w:style w:type="character" w:customStyle="1" w:styleId="stlContactGegevensKop">
    <w:name w:val="stlContactGegevensKop"/>
    <w:uiPriority w:val="29"/>
    <w:unhideWhenUsed/>
    <w:qFormat/>
    <w:rsid w:val="00807C0D"/>
    <w:rPr>
      <w:b/>
    </w:rPr>
  </w:style>
  <w:style w:type="paragraph" w:customStyle="1" w:styleId="stlDocumentTitel">
    <w:name w:val="stlDocumentTitel"/>
    <w:uiPriority w:val="29"/>
    <w:unhideWhenUsed/>
    <w:qFormat/>
    <w:rsid w:val="00807C0D"/>
    <w:pPr>
      <w:spacing w:line="383" w:lineRule="exact"/>
    </w:pPr>
    <w:rPr>
      <w:rFonts w:asciiTheme="majorHAnsi" w:eastAsiaTheme="minorHAnsi" w:hAnsiTheme="majorHAnsi" w:cstheme="minorBidi"/>
      <w:sz w:val="36"/>
      <w:szCs w:val="22"/>
      <w:lang w:eastAsia="en-US"/>
    </w:rPr>
  </w:style>
  <w:style w:type="paragraph" w:customStyle="1" w:styleId="stlInhoudsopgave">
    <w:name w:val="stlInhoudsopgave"/>
    <w:uiPriority w:val="29"/>
    <w:unhideWhenUsed/>
    <w:qFormat/>
    <w:rsid w:val="00807C0D"/>
    <w:pPr>
      <w:spacing w:after="240" w:line="360" w:lineRule="exact"/>
    </w:pPr>
    <w:rPr>
      <w:rFonts w:asciiTheme="minorHAnsi" w:eastAsiaTheme="minorHAnsi" w:hAnsiTheme="minorHAnsi" w:cstheme="minorBidi"/>
      <w:sz w:val="36"/>
      <w:szCs w:val="22"/>
      <w:lang w:eastAsia="en-US"/>
    </w:rPr>
  </w:style>
  <w:style w:type="paragraph" w:customStyle="1" w:styleId="stlParagraafKop">
    <w:name w:val="stlParagraafKop"/>
    <w:next w:val="Standaard"/>
    <w:uiPriority w:val="29"/>
    <w:unhideWhenUsed/>
    <w:qFormat/>
    <w:rsid w:val="00807C0D"/>
    <w:pPr>
      <w:spacing w:line="255" w:lineRule="atLeast"/>
    </w:pPr>
    <w:rPr>
      <w:rFonts w:asciiTheme="majorHAnsi" w:eastAsiaTheme="minorHAnsi" w:hAnsiTheme="majorHAnsi" w:cstheme="minorBidi"/>
      <w:b/>
      <w:szCs w:val="22"/>
      <w:lang w:eastAsia="en-US"/>
    </w:rPr>
  </w:style>
  <w:style w:type="paragraph" w:customStyle="1" w:styleId="stlSubparagraafKop">
    <w:name w:val="stlSubparagraafKop"/>
    <w:basedOn w:val="Standaard"/>
    <w:uiPriority w:val="29"/>
    <w:unhideWhenUsed/>
    <w:qFormat/>
    <w:rsid w:val="00807C0D"/>
    <w:rPr>
      <w:rFonts w:asciiTheme="majorHAnsi" w:hAnsiTheme="majorHAnsi"/>
    </w:rPr>
  </w:style>
  <w:style w:type="paragraph" w:customStyle="1" w:styleId="stlVoettekst">
    <w:name w:val="stlVoettekst"/>
    <w:uiPriority w:val="29"/>
    <w:unhideWhenUsed/>
    <w:qFormat/>
    <w:rsid w:val="00807C0D"/>
    <w:pPr>
      <w:spacing w:line="255" w:lineRule="exact"/>
    </w:pPr>
    <w:rPr>
      <w:rFonts w:asciiTheme="minorHAnsi" w:eastAsiaTheme="minorHAnsi" w:hAnsiTheme="minorHAnsi" w:cstheme="minorBidi"/>
      <w:sz w:val="17"/>
      <w:szCs w:val="22"/>
      <w:lang w:eastAsia="en-US"/>
    </w:rPr>
  </w:style>
  <w:style w:type="paragraph" w:customStyle="1" w:styleId="stlAgenda">
    <w:name w:val="stlAgenda"/>
    <w:basedOn w:val="Standaard"/>
    <w:uiPriority w:val="29"/>
    <w:unhideWhenUsed/>
    <w:qFormat/>
    <w:rsid w:val="00807C0D"/>
    <w:pPr>
      <w:ind w:left="397"/>
    </w:pPr>
  </w:style>
  <w:style w:type="character" w:customStyle="1" w:styleId="stlLijn">
    <w:name w:val="stlLijn"/>
    <w:basedOn w:val="Standaardalinea-lettertype"/>
    <w:uiPriority w:val="29"/>
    <w:unhideWhenUsed/>
    <w:qFormat/>
    <w:rsid w:val="00807C0D"/>
    <w:rPr>
      <w:u w:val="single"/>
    </w:rPr>
  </w:style>
  <w:style w:type="paragraph" w:customStyle="1" w:styleId="stlLinkEmail">
    <w:name w:val="stlLinkEmail"/>
    <w:basedOn w:val="Standaard"/>
    <w:uiPriority w:val="29"/>
    <w:unhideWhenUsed/>
    <w:qFormat/>
    <w:rsid w:val="00807C0D"/>
    <w:pPr>
      <w:pBdr>
        <w:top w:val="single" w:sz="4" w:space="1" w:color="969696"/>
      </w:pBdr>
      <w:spacing w:line="320" w:lineRule="atLeast"/>
    </w:pPr>
    <w:rPr>
      <w:color w:val="464646"/>
      <w:szCs w:val="17"/>
      <w:lang w:eastAsia="nl-NL"/>
    </w:rPr>
  </w:style>
  <w:style w:type="paragraph" w:customStyle="1" w:styleId="stlNieuwsbriefKop">
    <w:name w:val="stlNieuwsbriefKop"/>
    <w:basedOn w:val="Standaard"/>
    <w:uiPriority w:val="29"/>
    <w:unhideWhenUsed/>
    <w:qFormat/>
    <w:rsid w:val="00807C0D"/>
    <w:pPr>
      <w:spacing w:line="640" w:lineRule="atLeast"/>
      <w:ind w:left="-28"/>
    </w:pPr>
    <w:rPr>
      <w:rFonts w:asciiTheme="majorHAnsi" w:hAnsiTheme="majorHAnsi"/>
      <w:color w:val="FFFFFF" w:themeColor="background1"/>
      <w:sz w:val="64"/>
      <w:szCs w:val="17"/>
      <w:lang w:eastAsia="nl-NL"/>
    </w:rPr>
  </w:style>
  <w:style w:type="paragraph" w:customStyle="1" w:styleId="stlPaginanummer">
    <w:name w:val="stlPaginanummer"/>
    <w:basedOn w:val="Standaard"/>
    <w:uiPriority w:val="29"/>
    <w:unhideWhenUsed/>
    <w:qFormat/>
    <w:rsid w:val="00807C0D"/>
    <w:pPr>
      <w:jc w:val="right"/>
    </w:pPr>
  </w:style>
  <w:style w:type="paragraph" w:customStyle="1" w:styleId="stlSubtitel">
    <w:name w:val="stlSubtitel"/>
    <w:uiPriority w:val="29"/>
    <w:unhideWhenUsed/>
    <w:qFormat/>
    <w:rsid w:val="00807C0D"/>
    <w:pPr>
      <w:spacing w:line="320" w:lineRule="exact"/>
    </w:pPr>
    <w:rPr>
      <w:rFonts w:asciiTheme="majorHAnsi" w:eastAsiaTheme="minorHAnsi" w:hAnsiTheme="majorHAnsi" w:cstheme="minorBidi"/>
      <w:sz w:val="28"/>
      <w:szCs w:val="22"/>
      <w:lang w:eastAsia="en-US"/>
    </w:rPr>
  </w:style>
  <w:style w:type="paragraph" w:customStyle="1" w:styleId="stlTitel">
    <w:name w:val="stlTitel"/>
    <w:uiPriority w:val="29"/>
    <w:unhideWhenUsed/>
    <w:qFormat/>
    <w:rsid w:val="00807C0D"/>
    <w:pPr>
      <w:spacing w:line="510" w:lineRule="exact"/>
    </w:pPr>
    <w:rPr>
      <w:rFonts w:asciiTheme="majorHAnsi" w:eastAsiaTheme="minorHAnsi" w:hAnsiTheme="majorHAnsi" w:cstheme="minorBidi"/>
      <w:sz w:val="48"/>
      <w:szCs w:val="22"/>
      <w:lang w:eastAsia="en-US"/>
    </w:rPr>
  </w:style>
  <w:style w:type="table" w:styleId="Lichtelijst-accent1">
    <w:name w:val="Light List Accent 1"/>
    <w:basedOn w:val="Standaardtabel"/>
    <w:uiPriority w:val="61"/>
    <w:rsid w:val="007A3886"/>
    <w:tblPr>
      <w:tblStyleRowBandSize w:val="1"/>
      <w:tblStyleColBandSize w:val="1"/>
      <w:tblBorders>
        <w:top w:val="single" w:sz="8" w:space="0" w:color="006991" w:themeColor="accent1"/>
        <w:left w:val="single" w:sz="8" w:space="0" w:color="006991" w:themeColor="accent1"/>
        <w:bottom w:val="single" w:sz="8" w:space="0" w:color="006991" w:themeColor="accent1"/>
        <w:right w:val="single" w:sz="8" w:space="0" w:color="006991" w:themeColor="accent1"/>
      </w:tblBorders>
    </w:tblPr>
    <w:tblStylePr w:type="firstRow">
      <w:pPr>
        <w:spacing w:beforeLines="0" w:beforeAutospacing="0" w:afterLines="0" w:afterAutospacing="0" w:line="240" w:lineRule="auto"/>
      </w:pPr>
      <w:rPr>
        <w:b/>
        <w:bCs/>
        <w:color w:val="FFFFFF" w:themeColor="background1"/>
      </w:rPr>
      <w:tblPr/>
      <w:tcPr>
        <w:shd w:val="clear" w:color="auto" w:fill="006991" w:themeFill="accent1"/>
      </w:tcPr>
    </w:tblStylePr>
    <w:tblStylePr w:type="lastRow">
      <w:pPr>
        <w:spacing w:beforeLines="0" w:beforeAutospacing="0" w:afterLines="0" w:afterAutospacing="0" w:line="240" w:lineRule="auto"/>
      </w:pPr>
      <w:rPr>
        <w:b/>
        <w:bCs/>
      </w:rPr>
      <w:tblPr/>
      <w:tcPr>
        <w:tcBorders>
          <w:top w:val="double" w:sz="6" w:space="0" w:color="006991" w:themeColor="accent1"/>
          <w:left w:val="single" w:sz="8" w:space="0" w:color="006991" w:themeColor="accent1"/>
          <w:bottom w:val="single" w:sz="8" w:space="0" w:color="006991" w:themeColor="accent1"/>
          <w:right w:val="single" w:sz="8" w:space="0" w:color="006991" w:themeColor="accent1"/>
        </w:tcBorders>
      </w:tcPr>
    </w:tblStylePr>
    <w:tblStylePr w:type="firstCol">
      <w:rPr>
        <w:b/>
        <w:bCs/>
      </w:rPr>
    </w:tblStylePr>
    <w:tblStylePr w:type="lastCol">
      <w:rPr>
        <w:b/>
        <w:bCs/>
      </w:rPr>
    </w:tblStylePr>
    <w:tblStylePr w:type="band1Vert">
      <w:tblPr/>
      <w:tcPr>
        <w:tcBorders>
          <w:top w:val="single" w:sz="8" w:space="0" w:color="006991" w:themeColor="accent1"/>
          <w:left w:val="single" w:sz="8" w:space="0" w:color="006991" w:themeColor="accent1"/>
          <w:bottom w:val="single" w:sz="8" w:space="0" w:color="006991" w:themeColor="accent1"/>
          <w:right w:val="single" w:sz="8" w:space="0" w:color="006991" w:themeColor="accent1"/>
        </w:tcBorders>
      </w:tcPr>
    </w:tblStylePr>
    <w:tblStylePr w:type="band1Horz">
      <w:tblPr/>
      <w:tcPr>
        <w:tcBorders>
          <w:top w:val="single" w:sz="8" w:space="0" w:color="006991" w:themeColor="accent1"/>
          <w:left w:val="single" w:sz="8" w:space="0" w:color="006991" w:themeColor="accent1"/>
          <w:bottom w:val="single" w:sz="8" w:space="0" w:color="006991" w:themeColor="accent1"/>
          <w:right w:val="single" w:sz="8" w:space="0" w:color="006991" w:themeColor="accent1"/>
        </w:tcBorders>
      </w:tcPr>
    </w:tblStylePr>
  </w:style>
  <w:style w:type="paragraph" w:styleId="Normaalweb">
    <w:name w:val="Normal (Web)"/>
    <w:basedOn w:val="Standaard"/>
    <w:uiPriority w:val="99"/>
    <w:unhideWhenUsed/>
    <w:rsid w:val="00990BF9"/>
    <w:pPr>
      <w:spacing w:before="100" w:beforeAutospacing="1" w:after="100" w:afterAutospacing="1" w:line="240" w:lineRule="auto"/>
    </w:pPr>
    <w:rPr>
      <w:rFonts w:ascii="Times New Roman" w:hAnsi="Times New Roman"/>
      <w:sz w:val="24"/>
      <w:szCs w:val="24"/>
      <w:lang w:eastAsia="nl-NL"/>
    </w:rPr>
  </w:style>
  <w:style w:type="paragraph" w:customStyle="1" w:styleId="Default">
    <w:name w:val="Default"/>
    <w:rsid w:val="00990BF9"/>
    <w:pPr>
      <w:autoSpaceDE w:val="0"/>
      <w:autoSpaceDN w:val="0"/>
      <w:adjustRightInd w:val="0"/>
    </w:pPr>
    <w:rPr>
      <w:rFonts w:ascii="Arial" w:eastAsia="Calibri" w:hAnsi="Arial" w:cs="Arial"/>
      <w:color w:val="000000"/>
      <w:sz w:val="24"/>
      <w:szCs w:val="24"/>
    </w:rPr>
  </w:style>
  <w:style w:type="paragraph" w:customStyle="1" w:styleId="nieuwsbriefkopje">
    <w:name w:val="nieuwsbrief kopje"/>
    <w:basedOn w:val="Standaard"/>
    <w:uiPriority w:val="99"/>
    <w:rsid w:val="00990BF9"/>
    <w:pPr>
      <w:overflowPunct w:val="0"/>
      <w:autoSpaceDE w:val="0"/>
      <w:autoSpaceDN w:val="0"/>
      <w:adjustRightInd w:val="0"/>
      <w:spacing w:after="0" w:line="240" w:lineRule="auto"/>
      <w:textAlignment w:val="baseline"/>
    </w:pPr>
    <w:rPr>
      <w:rFonts w:ascii="Garamond" w:eastAsia="Times New Roman" w:hAnsi="Garamond" w:cs="Garamond"/>
      <w:b/>
      <w:bCs/>
      <w:caps/>
      <w:lang w:val="nl" w:eastAsia="nl-NL"/>
    </w:rPr>
  </w:style>
  <w:style w:type="character" w:styleId="Verwijzingopmerking">
    <w:name w:val="annotation reference"/>
    <w:uiPriority w:val="99"/>
    <w:semiHidden/>
    <w:unhideWhenUsed/>
    <w:rsid w:val="00990BF9"/>
    <w:rPr>
      <w:sz w:val="16"/>
      <w:szCs w:val="16"/>
    </w:rPr>
  </w:style>
  <w:style w:type="paragraph" w:styleId="Tekstopmerking">
    <w:name w:val="annotation text"/>
    <w:basedOn w:val="Standaard"/>
    <w:link w:val="TekstopmerkingChar"/>
    <w:uiPriority w:val="99"/>
    <w:unhideWhenUsed/>
    <w:rsid w:val="00990BF9"/>
    <w:rPr>
      <w:sz w:val="20"/>
      <w:szCs w:val="20"/>
    </w:rPr>
  </w:style>
  <w:style w:type="character" w:customStyle="1" w:styleId="TekstopmerkingChar">
    <w:name w:val="Tekst opmerking Char"/>
    <w:basedOn w:val="Standaardalinea-lettertype"/>
    <w:link w:val="Tekstopmerking"/>
    <w:uiPriority w:val="99"/>
    <w:rsid w:val="00990BF9"/>
    <w:rPr>
      <w:rFonts w:ascii="Calibri" w:eastAsia="Calibri" w:hAnsi="Calibri"/>
      <w:lang w:eastAsia="en-US"/>
    </w:rPr>
  </w:style>
  <w:style w:type="paragraph" w:styleId="Onderwerpvanopmerking">
    <w:name w:val="annotation subject"/>
    <w:basedOn w:val="Tekstopmerking"/>
    <w:next w:val="Tekstopmerking"/>
    <w:link w:val="OnderwerpvanopmerkingChar"/>
    <w:uiPriority w:val="99"/>
    <w:semiHidden/>
    <w:unhideWhenUsed/>
    <w:rsid w:val="00990BF9"/>
    <w:rPr>
      <w:b/>
      <w:bCs/>
    </w:rPr>
  </w:style>
  <w:style w:type="character" w:customStyle="1" w:styleId="OnderwerpvanopmerkingChar">
    <w:name w:val="Onderwerp van opmerking Char"/>
    <w:basedOn w:val="TekstopmerkingChar"/>
    <w:link w:val="Onderwerpvanopmerking"/>
    <w:uiPriority w:val="99"/>
    <w:semiHidden/>
    <w:rsid w:val="00990BF9"/>
    <w:rPr>
      <w:rFonts w:ascii="Calibri" w:eastAsia="Calibri" w:hAnsi="Calibri"/>
      <w:b/>
      <w:bCs/>
      <w:lang w:eastAsia="en-US"/>
    </w:rPr>
  </w:style>
  <w:style w:type="character" w:styleId="GevolgdeHyperlink">
    <w:name w:val="FollowedHyperlink"/>
    <w:uiPriority w:val="99"/>
    <w:semiHidden/>
    <w:unhideWhenUsed/>
    <w:rsid w:val="00990BF9"/>
    <w:rPr>
      <w:color w:val="800080"/>
      <w:u w:val="single"/>
    </w:rPr>
  </w:style>
  <w:style w:type="paragraph" w:styleId="Voetnoottekst">
    <w:name w:val="footnote text"/>
    <w:basedOn w:val="Standaard"/>
    <w:link w:val="VoetnoottekstChar"/>
    <w:uiPriority w:val="99"/>
    <w:semiHidden/>
    <w:unhideWhenUsed/>
    <w:rsid w:val="00990BF9"/>
    <w:rPr>
      <w:sz w:val="20"/>
      <w:szCs w:val="20"/>
    </w:rPr>
  </w:style>
  <w:style w:type="character" w:customStyle="1" w:styleId="VoetnoottekstChar">
    <w:name w:val="Voetnoottekst Char"/>
    <w:basedOn w:val="Standaardalinea-lettertype"/>
    <w:link w:val="Voetnoottekst"/>
    <w:uiPriority w:val="99"/>
    <w:semiHidden/>
    <w:rsid w:val="00990BF9"/>
    <w:rPr>
      <w:rFonts w:ascii="Calibri" w:eastAsia="Calibri" w:hAnsi="Calibri"/>
      <w:lang w:eastAsia="en-US"/>
    </w:rPr>
  </w:style>
  <w:style w:type="character" w:styleId="Voetnootmarkering">
    <w:name w:val="footnote reference"/>
    <w:uiPriority w:val="99"/>
    <w:semiHidden/>
    <w:unhideWhenUsed/>
    <w:rsid w:val="00990BF9"/>
    <w:rPr>
      <w:vertAlign w:val="superscript"/>
    </w:rPr>
  </w:style>
  <w:style w:type="character" w:styleId="Onopgelostemelding">
    <w:name w:val="Unresolved Mention"/>
    <w:basedOn w:val="Standaardalinea-lettertype"/>
    <w:uiPriority w:val="99"/>
    <w:semiHidden/>
    <w:unhideWhenUsed/>
    <w:rsid w:val="00617133"/>
    <w:rPr>
      <w:color w:val="605E5C"/>
      <w:shd w:val="clear" w:color="auto" w:fill="E1DFDD"/>
    </w:rPr>
  </w:style>
  <w:style w:type="table" w:customStyle="1" w:styleId="Tabelraster1">
    <w:name w:val="Tabelraster1"/>
    <w:basedOn w:val="Standaardtabel"/>
    <w:next w:val="Tabelraster"/>
    <w:uiPriority w:val="59"/>
    <w:rsid w:val="00A97D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6074F"/>
    <w:rPr>
      <w:rFonts w:ascii="Calibri" w:eastAsia="Calibri" w:hAnsi="Calibri"/>
      <w:sz w:val="22"/>
      <w:szCs w:val="22"/>
      <w:lang w:eastAsia="en-US"/>
    </w:rPr>
  </w:style>
  <w:style w:type="table" w:styleId="Lijsttabel7kleurrijk-Accent4">
    <w:name w:val="List Table 7 Colorful Accent 4"/>
    <w:basedOn w:val="Standaardtabel"/>
    <w:uiPriority w:val="52"/>
    <w:rsid w:val="004B351C"/>
    <w:rPr>
      <w:color w:val="2EBDE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D7E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D7E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D7E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D7ED" w:themeColor="accent4"/>
        </w:tcBorders>
        <w:shd w:val="clear" w:color="auto" w:fill="FFFFFF" w:themeFill="background1"/>
      </w:tcPr>
    </w:tblStylePr>
    <w:tblStylePr w:type="band1Vert">
      <w:tblPr/>
      <w:tcPr>
        <w:shd w:val="clear" w:color="auto" w:fill="E5F7FB" w:themeFill="accent4" w:themeFillTint="33"/>
      </w:tcPr>
    </w:tblStylePr>
    <w:tblStylePr w:type="band1Horz">
      <w:tblPr/>
      <w:tcPr>
        <w:shd w:val="clear" w:color="auto" w:fill="E5F7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6kleurrijk-Accent6">
    <w:name w:val="List Table 6 Colorful Accent 6"/>
    <w:basedOn w:val="Standaardtabel"/>
    <w:uiPriority w:val="51"/>
    <w:rsid w:val="004B351C"/>
    <w:rPr>
      <w:color w:val="ACACAC" w:themeColor="accent6" w:themeShade="BF"/>
    </w:rPr>
    <w:tblPr>
      <w:tblStyleRowBandSize w:val="1"/>
      <w:tblStyleColBandSize w:val="1"/>
      <w:tblBorders>
        <w:top w:val="single" w:sz="4" w:space="0" w:color="E6E6E6" w:themeColor="accent6"/>
        <w:bottom w:val="single" w:sz="4" w:space="0" w:color="E6E6E6" w:themeColor="accent6"/>
      </w:tblBorders>
    </w:tblPr>
    <w:tblStylePr w:type="firstRow">
      <w:rPr>
        <w:b/>
        <w:bCs/>
      </w:rPr>
      <w:tblPr/>
      <w:tcPr>
        <w:tcBorders>
          <w:bottom w:val="single" w:sz="4" w:space="0" w:color="E6E6E6" w:themeColor="accent6"/>
        </w:tcBorders>
      </w:tcPr>
    </w:tblStylePr>
    <w:tblStylePr w:type="lastRow">
      <w:rPr>
        <w:b/>
        <w:bCs/>
      </w:rPr>
      <w:tblPr/>
      <w:tcPr>
        <w:tcBorders>
          <w:top w:val="double" w:sz="4" w:space="0" w:color="E6E6E6" w:themeColor="accent6"/>
        </w:tcBorders>
      </w:tcPr>
    </w:tblStylePr>
    <w:tblStylePr w:type="firstCol">
      <w:rPr>
        <w:b/>
        <w:bCs/>
      </w:rPr>
    </w:tblStylePr>
    <w:tblStylePr w:type="lastCol">
      <w:rPr>
        <w:b/>
        <w:bCs/>
      </w:rPr>
    </w:tblStylePr>
    <w:tblStylePr w:type="band1Vert">
      <w:tblPr/>
      <w:tcPr>
        <w:shd w:val="clear" w:color="auto" w:fill="FAFAFA" w:themeFill="accent6" w:themeFillTint="33"/>
      </w:tcPr>
    </w:tblStylePr>
    <w:tblStylePr w:type="band1Horz">
      <w:tblPr/>
      <w:tcPr>
        <w:shd w:val="clear" w:color="auto" w:fill="FAFAFA" w:themeFill="accent6" w:themeFillTint="33"/>
      </w:tcPr>
    </w:tblStylePr>
  </w:style>
  <w:style w:type="table" w:styleId="Rastertabel4-Accent2">
    <w:name w:val="Grid Table 4 Accent 2"/>
    <w:basedOn w:val="Standaardtabel"/>
    <w:uiPriority w:val="49"/>
    <w:rsid w:val="00EC52E0"/>
    <w:tblPr>
      <w:tblStyleRowBandSize w:val="1"/>
      <w:tblStyleColBandSize w:val="1"/>
      <w:tblBorders>
        <w:top w:val="single" w:sz="4" w:space="0" w:color="B2D1DE" w:themeColor="accent2" w:themeTint="99"/>
        <w:left w:val="single" w:sz="4" w:space="0" w:color="B2D1DE" w:themeColor="accent2" w:themeTint="99"/>
        <w:bottom w:val="single" w:sz="4" w:space="0" w:color="B2D1DE" w:themeColor="accent2" w:themeTint="99"/>
        <w:right w:val="single" w:sz="4" w:space="0" w:color="B2D1DE" w:themeColor="accent2" w:themeTint="99"/>
        <w:insideH w:val="single" w:sz="4" w:space="0" w:color="B2D1DE" w:themeColor="accent2" w:themeTint="99"/>
        <w:insideV w:val="single" w:sz="4" w:space="0" w:color="B2D1DE" w:themeColor="accent2" w:themeTint="99"/>
      </w:tblBorders>
    </w:tblPr>
    <w:tblStylePr w:type="firstRow">
      <w:rPr>
        <w:b/>
        <w:bCs/>
        <w:color w:val="FFFFFF" w:themeColor="background1"/>
      </w:rPr>
      <w:tblPr/>
      <w:tcPr>
        <w:tcBorders>
          <w:top w:val="single" w:sz="4" w:space="0" w:color="7FB4C8" w:themeColor="accent2"/>
          <w:left w:val="single" w:sz="4" w:space="0" w:color="7FB4C8" w:themeColor="accent2"/>
          <w:bottom w:val="single" w:sz="4" w:space="0" w:color="7FB4C8" w:themeColor="accent2"/>
          <w:right w:val="single" w:sz="4" w:space="0" w:color="7FB4C8" w:themeColor="accent2"/>
          <w:insideH w:val="nil"/>
          <w:insideV w:val="nil"/>
        </w:tcBorders>
        <w:shd w:val="clear" w:color="auto" w:fill="7FB4C8" w:themeFill="accent2"/>
      </w:tcPr>
    </w:tblStylePr>
    <w:tblStylePr w:type="lastRow">
      <w:rPr>
        <w:b/>
        <w:bCs/>
      </w:rPr>
      <w:tblPr/>
      <w:tcPr>
        <w:tcBorders>
          <w:top w:val="double" w:sz="4" w:space="0" w:color="7FB4C8" w:themeColor="accent2"/>
        </w:tcBorders>
      </w:tcPr>
    </w:tblStylePr>
    <w:tblStylePr w:type="firstCol">
      <w:rPr>
        <w:b/>
        <w:bCs/>
      </w:rPr>
    </w:tblStylePr>
    <w:tblStylePr w:type="lastCol">
      <w:rPr>
        <w:b/>
        <w:bCs/>
      </w:rPr>
    </w:tblStylePr>
    <w:tblStylePr w:type="band1Vert">
      <w:tblPr/>
      <w:tcPr>
        <w:shd w:val="clear" w:color="auto" w:fill="E5EFF4" w:themeFill="accent2" w:themeFillTint="33"/>
      </w:tcPr>
    </w:tblStylePr>
    <w:tblStylePr w:type="band1Horz">
      <w:tblPr/>
      <w:tcPr>
        <w:shd w:val="clear" w:color="auto" w:fill="E5EFF4" w:themeFill="accent2" w:themeFillTint="33"/>
      </w:tcPr>
    </w:tblStylePr>
  </w:style>
  <w:style w:type="table" w:styleId="Rastertabel4-Accent1">
    <w:name w:val="Grid Table 4 Accent 1"/>
    <w:basedOn w:val="Standaardtabel"/>
    <w:uiPriority w:val="49"/>
    <w:rsid w:val="00EC52E0"/>
    <w:tblPr>
      <w:tblStyleRowBandSize w:val="1"/>
      <w:tblStyleColBandSize w:val="1"/>
      <w:tblBorders>
        <w:top w:val="single" w:sz="4" w:space="0" w:color="24C2FF" w:themeColor="accent1" w:themeTint="99"/>
        <w:left w:val="single" w:sz="4" w:space="0" w:color="24C2FF" w:themeColor="accent1" w:themeTint="99"/>
        <w:bottom w:val="single" w:sz="4" w:space="0" w:color="24C2FF" w:themeColor="accent1" w:themeTint="99"/>
        <w:right w:val="single" w:sz="4" w:space="0" w:color="24C2FF" w:themeColor="accent1" w:themeTint="99"/>
        <w:insideH w:val="single" w:sz="4" w:space="0" w:color="24C2FF" w:themeColor="accent1" w:themeTint="99"/>
        <w:insideV w:val="single" w:sz="4" w:space="0" w:color="24C2FF" w:themeColor="accent1" w:themeTint="99"/>
      </w:tblBorders>
    </w:tblPr>
    <w:tblStylePr w:type="firstRow">
      <w:rPr>
        <w:b/>
        <w:bCs/>
        <w:color w:val="FFFFFF" w:themeColor="background1"/>
      </w:rPr>
      <w:tblPr/>
      <w:tcPr>
        <w:tcBorders>
          <w:top w:val="single" w:sz="4" w:space="0" w:color="006991" w:themeColor="accent1"/>
          <w:left w:val="single" w:sz="4" w:space="0" w:color="006991" w:themeColor="accent1"/>
          <w:bottom w:val="single" w:sz="4" w:space="0" w:color="006991" w:themeColor="accent1"/>
          <w:right w:val="single" w:sz="4" w:space="0" w:color="006991" w:themeColor="accent1"/>
          <w:insideH w:val="nil"/>
          <w:insideV w:val="nil"/>
        </w:tcBorders>
        <w:shd w:val="clear" w:color="auto" w:fill="006991" w:themeFill="accent1"/>
      </w:tcPr>
    </w:tblStylePr>
    <w:tblStylePr w:type="lastRow">
      <w:rPr>
        <w:b/>
        <w:bCs/>
      </w:rPr>
      <w:tblPr/>
      <w:tcPr>
        <w:tcBorders>
          <w:top w:val="double" w:sz="4" w:space="0" w:color="006991" w:themeColor="accent1"/>
        </w:tcBorders>
      </w:tcPr>
    </w:tblStylePr>
    <w:tblStylePr w:type="firstCol">
      <w:rPr>
        <w:b/>
        <w:bCs/>
      </w:rPr>
    </w:tblStylePr>
    <w:tblStylePr w:type="lastCol">
      <w:rPr>
        <w:b/>
        <w:bCs/>
      </w:rPr>
    </w:tblStylePr>
    <w:tblStylePr w:type="band1Vert">
      <w:tblPr/>
      <w:tcPr>
        <w:shd w:val="clear" w:color="auto" w:fill="B6EAFF" w:themeFill="accent1" w:themeFillTint="33"/>
      </w:tcPr>
    </w:tblStylePr>
    <w:tblStylePr w:type="band1Horz">
      <w:tblPr/>
      <w:tcPr>
        <w:shd w:val="clear" w:color="auto" w:fill="B6EA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23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angehealth.nl/" TargetMode="External"/><Relationship Id="rId18" Type="http://schemas.openxmlformats.org/officeDocument/2006/relationships/hyperlink" Target="mailto:frank.walboomers@radboudumc.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orangehealth.nl/" TargetMode="External"/><Relationship Id="rId17" Type="http://schemas.openxmlformats.org/officeDocument/2006/relationships/hyperlink" Target="https://orangehealth.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an.verschoor@hu.nl" TargetMode="External"/><Relationship Id="rId20" Type="http://schemas.openxmlformats.org/officeDocument/2006/relationships/hyperlink" Target="https://orangehealth.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Frank.Walboomers@radboudumc.n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lian.verschoor@hu.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holland.co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Blanco%20A4%20-%20met%20logo.dotm" TargetMode="External"/></Relationships>
</file>

<file path=word/theme/theme1.xml><?xml version="1.0" encoding="utf-8"?>
<a:theme xmlns:a="http://schemas.openxmlformats.org/drawingml/2006/main" name="Radboudumc">
  <a:themeElements>
    <a:clrScheme name="Radboudumc">
      <a:dk1>
        <a:srgbClr val="000000"/>
      </a:dk1>
      <a:lt1>
        <a:sysClr val="window" lastClr="FFFFFF"/>
      </a:lt1>
      <a:dk2>
        <a:srgbClr val="00AFDC"/>
      </a:dk2>
      <a:lt2>
        <a:srgbClr val="FFFFFF"/>
      </a:lt2>
      <a:accent1>
        <a:srgbClr val="006991"/>
      </a:accent1>
      <a:accent2>
        <a:srgbClr val="7FB4C8"/>
      </a:accent2>
      <a:accent3>
        <a:srgbClr val="00AFDC"/>
      </a:accent3>
      <a:accent4>
        <a:srgbClr val="7FD7ED"/>
      </a:accent4>
      <a:accent5>
        <a:srgbClr val="CCCCCC"/>
      </a:accent5>
      <a:accent6>
        <a:srgbClr val="E6E6E6"/>
      </a:accent6>
      <a:hlink>
        <a:srgbClr val="000000"/>
      </a:hlink>
      <a:folHlink>
        <a:srgbClr val="00AFDC"/>
      </a:folHlink>
    </a:clrScheme>
    <a:fontScheme name="Radboudumc">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524f65-715d-447b-98b1-c20e273990e4" xsi:nil="true"/>
    <lcf76f155ced4ddcb4097134ff3c332f xmlns="2ad0dd8a-8dfe-4516-8946-dc967440e5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EAA09C258FF94A9FF290B83E0C15E0" ma:contentTypeVersion="12" ma:contentTypeDescription="Een nieuw document maken." ma:contentTypeScope="" ma:versionID="66582d81ea265ec8ba7282ada7d70c23">
  <xsd:schema xmlns:xsd="http://www.w3.org/2001/XMLSchema" xmlns:xs="http://www.w3.org/2001/XMLSchema" xmlns:p="http://schemas.microsoft.com/office/2006/metadata/properties" xmlns:ns2="2ad0dd8a-8dfe-4516-8946-dc967440e54e" xmlns:ns3="df524f65-715d-447b-98b1-c20e273990e4" targetNamespace="http://schemas.microsoft.com/office/2006/metadata/properties" ma:root="true" ma:fieldsID="6854f26f357829f890c69f41ec74209d" ns2:_="" ns3:_="">
    <xsd:import namespace="2ad0dd8a-8dfe-4516-8946-dc967440e54e"/>
    <xsd:import namespace="df524f65-715d-447b-98b1-c20e273990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0dd8a-8dfe-4516-8946-dc967440e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402ae21-27d8-4dae-ba5d-e9ed6ec939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24f65-715d-447b-98b1-c20e273990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d8ec64-f5de-40a9-813d-c829d50de258}" ma:internalName="TaxCatchAll" ma:showField="CatchAllData" ma:web="df524f65-715d-447b-98b1-c20e273990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65FEE-69F4-4DD1-A4B3-2B6444F06B26}">
  <ds:schemaRefs>
    <ds:schemaRef ds:uri="http://schemas.microsoft.com/office/2006/metadata/properties"/>
    <ds:schemaRef ds:uri="http://schemas.microsoft.com/office/infopath/2007/PartnerControls"/>
    <ds:schemaRef ds:uri="df524f65-715d-447b-98b1-c20e273990e4"/>
    <ds:schemaRef ds:uri="2ad0dd8a-8dfe-4516-8946-dc967440e54e"/>
  </ds:schemaRefs>
</ds:datastoreItem>
</file>

<file path=customXml/itemProps2.xml><?xml version="1.0" encoding="utf-8"?>
<ds:datastoreItem xmlns:ds="http://schemas.openxmlformats.org/officeDocument/2006/customXml" ds:itemID="{6C951525-D5DB-48A9-8FAD-B8CAD058F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0dd8a-8dfe-4516-8946-dc967440e54e"/>
    <ds:schemaRef ds:uri="df524f65-715d-447b-98b1-c20e27399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D25C78-E202-4707-B887-4C4A21EE6AC5}">
  <ds:schemaRefs>
    <ds:schemaRef ds:uri="http://schemas.microsoft.com/sharepoint/v3/contenttype/forms"/>
  </ds:schemaRefs>
</ds:datastoreItem>
</file>

<file path=customXml/itemProps4.xml><?xml version="1.0" encoding="utf-8"?>
<ds:datastoreItem xmlns:ds="http://schemas.openxmlformats.org/officeDocument/2006/customXml" ds:itemID="{EB9137F1-2AD1-4BE4-85F0-44E08969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 A4 - met logo</Template>
  <TotalTime>2</TotalTime>
  <Pages>8</Pages>
  <Words>2819</Words>
  <Characters>15506</Characters>
  <Application>Microsoft Office Word</Application>
  <DocSecurity>4</DocSecurity>
  <Lines>129</Lines>
  <Paragraphs>36</Paragraphs>
  <ScaleCrop>false</ScaleCrop>
  <HeadingPairs>
    <vt:vector size="2" baseType="variant">
      <vt:variant>
        <vt:lpstr>Titel</vt:lpstr>
      </vt:variant>
      <vt:variant>
        <vt:i4>1</vt:i4>
      </vt:variant>
    </vt:vector>
  </HeadingPairs>
  <TitlesOfParts>
    <vt:vector size="1" baseType="lpstr">
      <vt:lpstr>Brief</vt:lpstr>
    </vt:vector>
  </TitlesOfParts>
  <Company>Radboudumc</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Z620127</dc:creator>
  <cp:lastModifiedBy>Walboomers, Frank</cp:lastModifiedBy>
  <cp:revision>2</cp:revision>
  <cp:lastPrinted>2024-02-21T11:59:00Z</cp:lastPrinted>
  <dcterms:created xsi:type="dcterms:W3CDTF">2026-01-28T14:11:00Z</dcterms:created>
  <dcterms:modified xsi:type="dcterms:W3CDTF">2026-01-28T14:11:00Z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0x01010011EAA09C258FF94A9FF290B83E0C15E0</vt:lpwstr>
  </property>
  <property fmtid="{D5CDD505-2E9C-101B-9397-08002B2CF9AE}" pid="3" name="MediaServiceImageTags">
    <vt:lpwstr/>
  </property>
</Properties>
</file>